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8DCC" w14:textId="77777777" w:rsidR="00503FE9" w:rsidRPr="00733F76" w:rsidRDefault="00503FE9" w:rsidP="00503FE9">
      <w:pPr>
        <w:pStyle w:val="a3"/>
        <w:spacing w:line="360" w:lineRule="auto"/>
        <w:jc w:val="center"/>
        <w:rPr>
          <w:b/>
          <w:bCs/>
        </w:rPr>
      </w:pPr>
      <w:r w:rsidRPr="00733F76">
        <w:rPr>
          <w:b/>
          <w:bCs/>
        </w:rPr>
        <w:t>Проектирование</w:t>
      </w:r>
      <w:r w:rsidRPr="00733F76">
        <w:rPr>
          <w:b/>
          <w:bCs/>
          <w:spacing w:val="1"/>
        </w:rPr>
        <w:t xml:space="preserve"> </w:t>
      </w:r>
      <w:r w:rsidRPr="00733F76">
        <w:rPr>
          <w:b/>
          <w:bCs/>
        </w:rPr>
        <w:t>модулей</w:t>
      </w:r>
      <w:r w:rsidRPr="00733F76">
        <w:rPr>
          <w:b/>
          <w:bCs/>
          <w:spacing w:val="1"/>
        </w:rPr>
        <w:t xml:space="preserve"> </w:t>
      </w:r>
      <w:r w:rsidRPr="00733F76">
        <w:rPr>
          <w:b/>
          <w:bCs/>
        </w:rPr>
        <w:t>курсов</w:t>
      </w:r>
      <w:r w:rsidRPr="00733F76">
        <w:rPr>
          <w:b/>
          <w:bCs/>
          <w:spacing w:val="-57"/>
        </w:rPr>
        <w:t xml:space="preserve"> </w:t>
      </w:r>
      <w:r w:rsidRPr="00733F76">
        <w:rPr>
          <w:b/>
          <w:bCs/>
        </w:rPr>
        <w:t>регионального</w:t>
      </w:r>
      <w:r w:rsidRPr="00733F76">
        <w:rPr>
          <w:b/>
          <w:bCs/>
          <w:spacing w:val="1"/>
        </w:rPr>
        <w:t xml:space="preserve"> </w:t>
      </w:r>
      <w:r w:rsidRPr="00733F76">
        <w:rPr>
          <w:b/>
          <w:bCs/>
        </w:rPr>
        <w:t>содержания:</w:t>
      </w:r>
      <w:r w:rsidRPr="00733F76">
        <w:rPr>
          <w:b/>
          <w:bCs/>
          <w:spacing w:val="1"/>
        </w:rPr>
        <w:t xml:space="preserve"> </w:t>
      </w:r>
      <w:r w:rsidRPr="00733F76">
        <w:rPr>
          <w:b/>
          <w:bCs/>
        </w:rPr>
        <w:t>от</w:t>
      </w:r>
      <w:r w:rsidRPr="00733F76">
        <w:rPr>
          <w:b/>
          <w:bCs/>
          <w:spacing w:val="-57"/>
        </w:rPr>
        <w:t xml:space="preserve"> </w:t>
      </w:r>
      <w:r w:rsidRPr="00733F76">
        <w:rPr>
          <w:b/>
          <w:bCs/>
        </w:rPr>
        <w:t>программы</w:t>
      </w:r>
      <w:r w:rsidRPr="00733F76">
        <w:rPr>
          <w:b/>
          <w:bCs/>
        </w:rPr>
        <w:tab/>
        <w:t>к</w:t>
      </w:r>
      <w:r w:rsidRPr="00733F76">
        <w:rPr>
          <w:b/>
          <w:bCs/>
        </w:rPr>
        <w:tab/>
      </w:r>
      <w:r w:rsidRPr="00733F76">
        <w:rPr>
          <w:b/>
          <w:bCs/>
          <w:spacing w:val="-1"/>
        </w:rPr>
        <w:t>программно-</w:t>
      </w:r>
      <w:r w:rsidRPr="00733F76">
        <w:rPr>
          <w:b/>
          <w:bCs/>
          <w:spacing w:val="-58"/>
        </w:rPr>
        <w:t xml:space="preserve"> </w:t>
      </w:r>
      <w:r w:rsidRPr="00733F76">
        <w:rPr>
          <w:b/>
          <w:bCs/>
        </w:rPr>
        <w:t>методическим</w:t>
      </w:r>
      <w:r w:rsidRPr="00733F76">
        <w:rPr>
          <w:b/>
          <w:bCs/>
          <w:spacing w:val="-2"/>
        </w:rPr>
        <w:t xml:space="preserve"> </w:t>
      </w:r>
      <w:r w:rsidRPr="00733F76">
        <w:rPr>
          <w:b/>
          <w:bCs/>
        </w:rPr>
        <w:t>комплексам</w:t>
      </w:r>
    </w:p>
    <w:p w14:paraId="2050979D" w14:textId="77777777" w:rsidR="00503FE9" w:rsidRPr="0022633D" w:rsidRDefault="00503FE9" w:rsidP="00503FE9">
      <w:pPr>
        <w:pStyle w:val="a3"/>
        <w:spacing w:line="360" w:lineRule="auto"/>
        <w:rPr>
          <w:spacing w:val="1"/>
        </w:rPr>
      </w:pPr>
    </w:p>
    <w:p w14:paraId="4ED526F8" w14:textId="77777777" w:rsidR="00503FE9" w:rsidRPr="0022633D" w:rsidRDefault="00503FE9" w:rsidP="00503FE9">
      <w:pPr>
        <w:pStyle w:val="a3"/>
        <w:spacing w:line="360" w:lineRule="auto"/>
        <w:rPr>
          <w:iCs/>
        </w:rPr>
      </w:pPr>
      <w:r w:rsidRPr="00733F76">
        <w:rPr>
          <w:b/>
          <w:bCs/>
          <w:iCs/>
        </w:rPr>
        <w:t>Вид ДПП:</w:t>
      </w:r>
      <w:r w:rsidRPr="0022633D">
        <w:rPr>
          <w:iCs/>
        </w:rPr>
        <w:t xml:space="preserve"> программа повышения квалификации</w:t>
      </w:r>
    </w:p>
    <w:p w14:paraId="6244D621" w14:textId="77777777" w:rsidR="00503FE9" w:rsidRPr="0022633D" w:rsidRDefault="00503FE9" w:rsidP="00503FE9">
      <w:pPr>
        <w:pStyle w:val="a3"/>
        <w:spacing w:line="360" w:lineRule="auto"/>
        <w:rPr>
          <w:iCs/>
        </w:rPr>
      </w:pPr>
      <w:r w:rsidRPr="00733F76">
        <w:rPr>
          <w:b/>
          <w:bCs/>
          <w:iCs/>
        </w:rPr>
        <w:t>Объем программы:</w:t>
      </w:r>
      <w:r w:rsidRPr="0022633D">
        <w:rPr>
          <w:iCs/>
        </w:rPr>
        <w:t xml:space="preserve"> 72 ч.</w:t>
      </w:r>
    </w:p>
    <w:p w14:paraId="05D78842" w14:textId="77777777" w:rsidR="00503FE9" w:rsidRPr="0022633D" w:rsidRDefault="00503FE9" w:rsidP="00503FE9">
      <w:pPr>
        <w:pStyle w:val="a3"/>
        <w:spacing w:line="360" w:lineRule="auto"/>
        <w:rPr>
          <w:iCs/>
        </w:rPr>
      </w:pPr>
      <w:r w:rsidRPr="00733F76">
        <w:rPr>
          <w:b/>
          <w:bCs/>
          <w:iCs/>
        </w:rPr>
        <w:t>Форма обучения:</w:t>
      </w:r>
      <w:r w:rsidRPr="0022633D">
        <w:rPr>
          <w:iCs/>
        </w:rPr>
        <w:t xml:space="preserve"> очно </w:t>
      </w:r>
    </w:p>
    <w:p w14:paraId="3892FE67" w14:textId="77777777" w:rsidR="00503FE9" w:rsidRPr="0022633D" w:rsidRDefault="00503FE9" w:rsidP="00503FE9">
      <w:pPr>
        <w:pStyle w:val="a3"/>
        <w:spacing w:line="360" w:lineRule="auto"/>
        <w:rPr>
          <w:iCs/>
        </w:rPr>
      </w:pPr>
      <w:r w:rsidRPr="00733F76">
        <w:rPr>
          <w:b/>
          <w:bCs/>
          <w:iCs/>
        </w:rPr>
        <w:t>Сроки проведения:</w:t>
      </w:r>
      <w:r w:rsidRPr="0022633D">
        <w:rPr>
          <w:iCs/>
        </w:rPr>
        <w:t xml:space="preserve"> 05.06-17.06</w:t>
      </w:r>
    </w:p>
    <w:p w14:paraId="7A36989F" w14:textId="77777777" w:rsidR="00503FE9" w:rsidRPr="0022633D" w:rsidRDefault="00503FE9" w:rsidP="00503FE9">
      <w:pPr>
        <w:pStyle w:val="a3"/>
        <w:spacing w:line="360" w:lineRule="auto"/>
        <w:jc w:val="both"/>
      </w:pPr>
      <w:r w:rsidRPr="00733F76">
        <w:rPr>
          <w:b/>
          <w:bCs/>
          <w:iCs/>
        </w:rPr>
        <w:t>Категория слушателей:</w:t>
      </w:r>
      <w:r w:rsidRPr="0022633D">
        <w:rPr>
          <w:iCs/>
        </w:rPr>
        <w:t xml:space="preserve"> </w:t>
      </w:r>
      <w:r>
        <w:t>у</w:t>
      </w:r>
      <w:r w:rsidRPr="0022633D">
        <w:t>чителя-предметники,</w:t>
      </w:r>
      <w:r w:rsidRPr="0022633D">
        <w:rPr>
          <w:spacing w:val="1"/>
        </w:rPr>
        <w:t xml:space="preserve"> </w:t>
      </w:r>
      <w:r w:rsidRPr="0022633D">
        <w:t>классные</w:t>
      </w:r>
      <w:r w:rsidRPr="0022633D">
        <w:rPr>
          <w:spacing w:val="1"/>
        </w:rPr>
        <w:t xml:space="preserve"> </w:t>
      </w:r>
      <w:r w:rsidRPr="0022633D">
        <w:t>руководители,</w:t>
      </w:r>
      <w:r w:rsidRPr="0022633D">
        <w:rPr>
          <w:spacing w:val="-58"/>
        </w:rPr>
        <w:t xml:space="preserve"> </w:t>
      </w:r>
      <w:r w:rsidRPr="0022633D">
        <w:t>педагоги дополнительно</w:t>
      </w:r>
      <w:r w:rsidRPr="0022633D">
        <w:rPr>
          <w:spacing w:val="-57"/>
        </w:rPr>
        <w:t xml:space="preserve"> </w:t>
      </w:r>
      <w:r w:rsidRPr="0022633D">
        <w:t>го образования,</w:t>
      </w:r>
      <w:r w:rsidRPr="0022633D">
        <w:rPr>
          <w:spacing w:val="-57"/>
        </w:rPr>
        <w:t xml:space="preserve"> </w:t>
      </w:r>
      <w:r w:rsidRPr="0022633D">
        <w:t>школьные</w:t>
      </w:r>
      <w:r w:rsidRPr="0022633D">
        <w:rPr>
          <w:spacing w:val="1"/>
        </w:rPr>
        <w:t xml:space="preserve"> </w:t>
      </w:r>
      <w:r w:rsidRPr="0022633D">
        <w:t xml:space="preserve">команды, </w:t>
      </w:r>
      <w:r w:rsidRPr="0022633D">
        <w:rPr>
          <w:spacing w:val="-1"/>
        </w:rPr>
        <w:t>педагогические</w:t>
      </w:r>
      <w:r w:rsidRPr="0022633D">
        <w:rPr>
          <w:spacing w:val="-57"/>
        </w:rPr>
        <w:t xml:space="preserve"> </w:t>
      </w:r>
      <w:r w:rsidRPr="0022633D">
        <w:t>работники</w:t>
      </w:r>
      <w:r w:rsidRPr="0022633D">
        <w:rPr>
          <w:spacing w:val="1"/>
        </w:rPr>
        <w:t xml:space="preserve"> </w:t>
      </w:r>
      <w:r w:rsidRPr="0022633D">
        <w:t>образовательных</w:t>
      </w:r>
      <w:r w:rsidRPr="0022633D">
        <w:rPr>
          <w:spacing w:val="1"/>
        </w:rPr>
        <w:t xml:space="preserve"> </w:t>
      </w:r>
      <w:r w:rsidRPr="0022633D">
        <w:t>организаций,</w:t>
      </w:r>
      <w:r w:rsidRPr="0022633D">
        <w:rPr>
          <w:spacing w:val="1"/>
        </w:rPr>
        <w:t xml:space="preserve"> </w:t>
      </w:r>
      <w:r w:rsidRPr="0022633D">
        <w:t>методисты</w:t>
      </w:r>
      <w:r w:rsidRPr="0022633D">
        <w:rPr>
          <w:spacing w:val="1"/>
        </w:rPr>
        <w:t xml:space="preserve"> </w:t>
      </w:r>
      <w:r w:rsidRPr="0022633D">
        <w:t>ММЦ,</w:t>
      </w:r>
      <w:r w:rsidRPr="0022633D">
        <w:rPr>
          <w:spacing w:val="-2"/>
        </w:rPr>
        <w:t xml:space="preserve"> </w:t>
      </w:r>
      <w:r w:rsidRPr="0022633D">
        <w:t>зам.</w:t>
      </w:r>
    </w:p>
    <w:p w14:paraId="1B89F87C" w14:textId="77777777" w:rsidR="00503FE9" w:rsidRPr="0022633D" w:rsidRDefault="00503FE9" w:rsidP="00503FE9">
      <w:pPr>
        <w:pStyle w:val="a3"/>
        <w:spacing w:line="360" w:lineRule="auto"/>
        <w:jc w:val="both"/>
      </w:pPr>
      <w:r w:rsidRPr="0022633D">
        <w:t>директоров по</w:t>
      </w:r>
      <w:r w:rsidRPr="0022633D">
        <w:rPr>
          <w:spacing w:val="-57"/>
        </w:rPr>
        <w:t xml:space="preserve"> </w:t>
      </w:r>
      <w:r w:rsidRPr="0022633D">
        <w:t>УВР</w:t>
      </w:r>
    </w:p>
    <w:p w14:paraId="170E761B" w14:textId="77777777" w:rsidR="00503FE9" w:rsidRPr="0022633D" w:rsidRDefault="00503FE9" w:rsidP="00503FE9">
      <w:pPr>
        <w:pStyle w:val="a3"/>
        <w:spacing w:line="360" w:lineRule="auto"/>
        <w:jc w:val="both"/>
        <w:rPr>
          <w:iCs/>
        </w:rPr>
      </w:pPr>
      <w:r w:rsidRPr="00733F76">
        <w:rPr>
          <w:b/>
          <w:bCs/>
          <w:iCs/>
        </w:rPr>
        <w:t>Выдаваемый документ:</w:t>
      </w:r>
      <w:r w:rsidRPr="0022633D">
        <w:rPr>
          <w:iCs/>
        </w:rPr>
        <w:t xml:space="preserve"> удостоверение о повышении квалификации установленного образца</w:t>
      </w:r>
    </w:p>
    <w:p w14:paraId="20D5A11C" w14:textId="77777777" w:rsidR="00503FE9" w:rsidRDefault="00503FE9" w:rsidP="00503FE9">
      <w:pPr>
        <w:pStyle w:val="a3"/>
        <w:spacing w:line="360" w:lineRule="auto"/>
        <w:rPr>
          <w:b/>
          <w:bCs/>
          <w:iCs/>
        </w:rPr>
      </w:pPr>
      <w:r w:rsidRPr="00733F76">
        <w:rPr>
          <w:b/>
          <w:bCs/>
          <w:iCs/>
        </w:rPr>
        <w:t>Аннотация:</w:t>
      </w:r>
    </w:p>
    <w:p w14:paraId="3E926499" w14:textId="77777777" w:rsidR="00503FE9" w:rsidRPr="00733F76" w:rsidRDefault="00503FE9" w:rsidP="00503FE9">
      <w:pPr>
        <w:pStyle w:val="a3"/>
        <w:tabs>
          <w:tab w:val="left" w:pos="567"/>
        </w:tabs>
        <w:spacing w:line="360" w:lineRule="auto"/>
        <w:jc w:val="both"/>
        <w:rPr>
          <w:b/>
          <w:bCs/>
          <w:iCs/>
        </w:rPr>
      </w:pPr>
      <w:r w:rsidRPr="0022633D">
        <w:rPr>
          <w:iCs/>
        </w:rPr>
        <w:tab/>
      </w:r>
      <w:r w:rsidRPr="0022633D">
        <w:rPr>
          <w:iCs/>
        </w:rPr>
        <w:tab/>
        <w:t>Теоретико-практическая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структура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Концепции развития региональной ИОС.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Практическое</w:t>
      </w:r>
      <w:r w:rsidRPr="0022633D">
        <w:rPr>
          <w:iCs/>
        </w:rPr>
        <w:tab/>
      </w:r>
      <w:r w:rsidRPr="0022633D">
        <w:rPr>
          <w:iCs/>
          <w:spacing w:val="-1"/>
        </w:rPr>
        <w:t>моделирование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программно-методических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материалов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модулей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предметных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курсов.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Развитие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метапредметных умений в региональных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интегрированных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курсах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урочной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внеурочной</w:t>
      </w:r>
      <w:r w:rsidRPr="0022633D">
        <w:rPr>
          <w:iCs/>
          <w:spacing w:val="-1"/>
        </w:rPr>
        <w:t xml:space="preserve"> </w:t>
      </w:r>
      <w:r w:rsidRPr="0022633D">
        <w:rPr>
          <w:iCs/>
        </w:rPr>
        <w:t>деятельности.</w:t>
      </w:r>
    </w:p>
    <w:p w14:paraId="04E31C7C" w14:textId="77777777" w:rsidR="00445BAA" w:rsidRDefault="00445BAA"/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F"/>
    <w:rsid w:val="00445BAA"/>
    <w:rsid w:val="00503FE9"/>
    <w:rsid w:val="00C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6D29-0F12-437B-8D6D-92F0D5A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F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2023-10-03T06:31:00Z</dcterms:created>
  <dcterms:modified xsi:type="dcterms:W3CDTF">2023-10-03T06:31:00Z</dcterms:modified>
</cp:coreProperties>
</file>