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A1" w:rsidRDefault="003C2216">
      <w:pPr>
        <w:pStyle w:val="1"/>
        <w:tabs>
          <w:tab w:val="left" w:pos="2123"/>
        </w:tabs>
        <w:spacing w:before="5"/>
        <w:rPr>
          <w:b w:val="0"/>
        </w:rPr>
      </w:pPr>
      <w:bookmarkStart w:id="0" w:name="_GoBack"/>
      <w:bookmarkEnd w:id="0"/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769A1" w:rsidRDefault="003C2216">
      <w:pPr>
        <w:tabs>
          <w:tab w:val="left" w:pos="9430"/>
        </w:tabs>
        <w:ind w:left="741" w:right="793" w:firstLine="1178"/>
        <w:rPr>
          <w:sz w:val="24"/>
        </w:rPr>
      </w:pPr>
      <w:r>
        <w:rPr>
          <w:b/>
          <w:sz w:val="24"/>
        </w:rPr>
        <w:t>рассмотрения апелляции участника регионального этапа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RDefault="005769A1">
      <w:pPr>
        <w:pStyle w:val="a3"/>
        <w:rPr>
          <w:sz w:val="20"/>
        </w:rPr>
      </w:pPr>
    </w:p>
    <w:p w:rsidR="005769A1" w:rsidRDefault="00516E56">
      <w:pPr>
        <w:pStyle w:val="a3"/>
        <w:spacing w:before="4"/>
        <w:rPr>
          <w:sz w:val="23"/>
        </w:rPr>
      </w:pPr>
      <w:r>
        <w:pict>
          <v:shape id="_x0000_s1057" style="position:absolute;margin-left:85.1pt;margin-top:15.65pt;width:480pt;height:.1pt;z-index:-15718912;mso-wrap-distance-left:0;mso-wrap-distance-right:0;mso-position-horizontal-relative:page" coordorigin="1702,313" coordsize="9600,0" path="m1702,313r9600,e" filled="f" strokeweight=".48pt">
            <v:path arrowok="t"/>
            <w10:wrap type="topAndBottom" anchorx="page"/>
          </v:shape>
        </w:pict>
      </w:r>
    </w:p>
    <w:p w:rsidR="005769A1" w:rsidRDefault="003C2216">
      <w:pPr>
        <w:spacing w:line="202" w:lineRule="exact"/>
        <w:ind w:right="108"/>
        <w:jc w:val="center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5769A1" w:rsidRDefault="003C2216">
      <w:pPr>
        <w:pStyle w:val="a3"/>
        <w:tabs>
          <w:tab w:val="left" w:pos="2228"/>
          <w:tab w:val="left" w:pos="9616"/>
        </w:tabs>
        <w:spacing w:line="276" w:lineRule="exact"/>
        <w:ind w:right="123"/>
        <w:jc w:val="center"/>
      </w:pPr>
      <w:r>
        <w:t>ученика(</w:t>
      </w:r>
      <w:proofErr w:type="spellStart"/>
      <w:r>
        <w:t>цы</w:t>
      </w:r>
      <w:proofErr w:type="spellEnd"/>
      <w:r>
        <w:t>)</w:t>
      </w:r>
      <w:r>
        <w:rPr>
          <w:u w:val="single"/>
        </w:rPr>
        <w:tab/>
      </w:r>
      <w:r>
        <w:t xml:space="preserve">класса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516E56">
      <w:pPr>
        <w:pStyle w:val="a3"/>
        <w:spacing w:before="8"/>
        <w:rPr>
          <w:sz w:val="19"/>
        </w:rPr>
      </w:pPr>
      <w:r>
        <w:pict>
          <v:shape id="_x0000_s1056" style="position:absolute;margin-left:85.1pt;margin-top:13.55pt;width:480pt;height:.1pt;z-index:-15718400;mso-wrap-distance-left:0;mso-wrap-distance-right:0;mso-position-horizontal-relative:page" coordorigin="1702,271" coordsize="9600,0" path="m1702,271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85.1pt;margin-top:27.35pt;width:480pt;height:.1pt;z-index:-15717888;mso-wrap-distance-left:0;mso-wrap-distance-right:0;mso-position-horizontal-relative:page" coordorigin="1702,547" coordsize="9600,0" path="m1702,547r9600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2"/>
        <w:rPr>
          <w:sz w:val="17"/>
        </w:rPr>
      </w:pPr>
    </w:p>
    <w:p w:rsidR="005769A1" w:rsidRDefault="003C2216">
      <w:pPr>
        <w:spacing w:line="202" w:lineRule="exact"/>
        <w:ind w:right="104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-5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5769A1" w:rsidRDefault="003C2216">
      <w:pPr>
        <w:tabs>
          <w:tab w:val="left" w:pos="9670"/>
        </w:tabs>
        <w:spacing w:line="276" w:lineRule="exact"/>
        <w:ind w:right="69"/>
        <w:jc w:val="center"/>
        <w:rPr>
          <w:sz w:val="24"/>
        </w:rPr>
      </w:pPr>
      <w:r>
        <w:rPr>
          <w:i/>
          <w:sz w:val="24"/>
        </w:rPr>
        <w:t>Место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проведения: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RDefault="00516E56">
      <w:pPr>
        <w:pStyle w:val="a3"/>
        <w:spacing w:before="8"/>
        <w:rPr>
          <w:sz w:val="19"/>
        </w:rPr>
      </w:pPr>
      <w:r>
        <w:pict>
          <v:shape id="_x0000_s1054" style="position:absolute;margin-left:86.05pt;margin-top:13.5pt;width:480pt;height:.1pt;z-index:-15717376;mso-wrap-distance-left:0;mso-wrap-distance-right:0;mso-position-horizontal-relative:page" coordorigin="1721,270" coordsize="9600,0" path="m1721,270r9600,e" filled="f" strokeweight=".17356mm">
            <v:path arrowok="t"/>
            <w10:wrap type="topAndBottom" anchorx="page"/>
          </v:shape>
        </w:pict>
      </w:r>
    </w:p>
    <w:p w:rsidR="005769A1" w:rsidRDefault="003C2216">
      <w:pPr>
        <w:spacing w:line="202" w:lineRule="exact"/>
        <w:ind w:right="101"/>
        <w:jc w:val="center"/>
        <w:rPr>
          <w:i/>
          <w:sz w:val="20"/>
        </w:rPr>
      </w:pPr>
      <w:r>
        <w:rPr>
          <w:i/>
          <w:sz w:val="20"/>
        </w:rPr>
        <w:t>(населенный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пункт,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наименование,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котором проводится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олимпиада)</w:t>
      </w:r>
    </w:p>
    <w:p w:rsidR="005769A1" w:rsidRDefault="003C2216">
      <w:pPr>
        <w:pStyle w:val="a3"/>
        <w:tabs>
          <w:tab w:val="left" w:pos="9608"/>
        </w:tabs>
        <w:spacing w:line="276" w:lineRule="exact"/>
        <w:ind w:right="131"/>
        <w:jc w:val="center"/>
      </w:pPr>
      <w:r>
        <w:t>Дата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время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5769A1">
      <w:pPr>
        <w:pStyle w:val="a3"/>
        <w:spacing w:before="2"/>
        <w:rPr>
          <w:sz w:val="16"/>
        </w:rPr>
      </w:pPr>
    </w:p>
    <w:p w:rsidR="005769A1" w:rsidRDefault="003C2216" w:rsidP="002325FC">
      <w:pPr>
        <w:tabs>
          <w:tab w:val="left" w:pos="9639"/>
        </w:tabs>
        <w:spacing w:before="90"/>
        <w:rPr>
          <w:sz w:val="24"/>
        </w:rPr>
      </w:pPr>
      <w:r>
        <w:rPr>
          <w:i/>
          <w:sz w:val="24"/>
        </w:rPr>
        <w:t>Присутствуют: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председатель,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RDefault="003C2216" w:rsidP="002325FC">
      <w:pPr>
        <w:pStyle w:val="a3"/>
        <w:tabs>
          <w:tab w:val="left" w:pos="9639"/>
        </w:tabs>
      </w:pPr>
      <w:r>
        <w:t>Члены</w:t>
      </w:r>
      <w:r>
        <w:rPr>
          <w:spacing w:val="-2"/>
        </w:rPr>
        <w:t xml:space="preserve"> </w:t>
      </w:r>
      <w:r>
        <w:t>апелляционной</w:t>
      </w:r>
      <w:r>
        <w:rPr>
          <w:spacing w:val="-3"/>
        </w:rPr>
        <w:t xml:space="preserve"> </w:t>
      </w:r>
      <w:r>
        <w:t xml:space="preserve">комиссии: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516E56">
      <w:pPr>
        <w:pStyle w:val="a3"/>
        <w:spacing w:before="9"/>
        <w:rPr>
          <w:sz w:val="19"/>
        </w:rPr>
      </w:pPr>
      <w:r>
        <w:pict>
          <v:shape id="_x0000_s1053" style="position:absolute;margin-left:85.1pt;margin-top:13.6pt;width:480pt;height:.1pt;z-index:-15716864;mso-wrap-distance-left:0;mso-wrap-distance-right:0;mso-position-horizontal-relative:page" coordorigin="1702,272" coordsize="9600,0" path="m1702,272r9600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7"/>
        <w:rPr>
          <w:sz w:val="13"/>
        </w:rPr>
      </w:pPr>
    </w:p>
    <w:p w:rsidR="005769A1" w:rsidRDefault="003C2216" w:rsidP="002325FC">
      <w:pPr>
        <w:pStyle w:val="a3"/>
        <w:tabs>
          <w:tab w:val="left" w:pos="9639"/>
        </w:tabs>
        <w:spacing w:before="90"/>
      </w:pPr>
      <w:r>
        <w:t>Краткая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разъяснений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6"/>
        </w:rPr>
        <w:t xml:space="preserve"> </w:t>
      </w:r>
      <w:r>
        <w:t>комиссии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сути</w:t>
      </w:r>
      <w:r>
        <w:rPr>
          <w:spacing w:val="-3"/>
        </w:rPr>
        <w:t xml:space="preserve"> </w:t>
      </w:r>
      <w:r>
        <w:t xml:space="preserve">апелляции)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516E56">
      <w:pPr>
        <w:pStyle w:val="a3"/>
        <w:spacing w:before="9"/>
        <w:rPr>
          <w:sz w:val="19"/>
        </w:rPr>
      </w:pPr>
      <w:r>
        <w:pict>
          <v:shape id="_x0000_s1052" style="position:absolute;margin-left:85.1pt;margin-top:13.6pt;width:480.05pt;height:.1pt;z-index:-15716352;mso-wrap-distance-left:0;mso-wrap-distance-right:0;mso-position-horizontal-relative:page" coordorigin="1702,272" coordsize="9601,0" path="m1702,272r9601,e" filled="f" strokeweight=".48pt">
            <v:path arrowok="t"/>
            <w10:wrap type="topAndBottom" anchorx="page"/>
          </v:shape>
        </w:pict>
      </w:r>
      <w:r>
        <w:pict>
          <v:shape id="_x0000_s1051" style="position:absolute;margin-left:85.1pt;margin-top:27.4pt;width:480pt;height:.1pt;z-index:-15715840;mso-wrap-distance-left:0;mso-wrap-distance-right:0;mso-position-horizontal-relative:page" coordorigin="1702,548" coordsize="9600,0" path="m1702,548r9600,e" filled="f" strokeweight=".48pt">
            <v:path arrowok="t"/>
            <w10:wrap type="topAndBottom" anchorx="page"/>
          </v:shape>
        </w:pict>
      </w:r>
      <w:r>
        <w:pict>
          <v:shape id="_x0000_s1050" style="position:absolute;margin-left:85.1pt;margin-top:41.2pt;width:480.05pt;height:.1pt;z-index:-15715328;mso-wrap-distance-left:0;mso-wrap-distance-right:0;mso-position-horizontal-relative:page" coordorigin="1702,824" coordsize="9601,0" path="m1702,824r9601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2"/>
        <w:rPr>
          <w:sz w:val="17"/>
        </w:rPr>
      </w:pPr>
    </w:p>
    <w:p w:rsidR="005769A1" w:rsidRDefault="005769A1">
      <w:pPr>
        <w:pStyle w:val="a3"/>
        <w:spacing w:before="2"/>
        <w:rPr>
          <w:sz w:val="17"/>
        </w:rPr>
      </w:pPr>
    </w:p>
    <w:p w:rsidR="005769A1" w:rsidRDefault="005769A1">
      <w:pPr>
        <w:pStyle w:val="a3"/>
        <w:spacing w:before="7"/>
        <w:rPr>
          <w:sz w:val="13"/>
        </w:rPr>
      </w:pPr>
    </w:p>
    <w:p w:rsidR="005769A1" w:rsidRDefault="003C2216" w:rsidP="002325FC">
      <w:pPr>
        <w:pStyle w:val="a3"/>
        <w:spacing w:before="90"/>
      </w:pPr>
      <w:r>
        <w:t>Результат</w:t>
      </w:r>
      <w:r>
        <w:rPr>
          <w:spacing w:val="-3"/>
        </w:rPr>
        <w:t xml:space="preserve"> </w:t>
      </w:r>
      <w:r>
        <w:t>апелляции:</w:t>
      </w:r>
    </w:p>
    <w:p w:rsidR="005769A1" w:rsidRDefault="003C2216" w:rsidP="002325FC">
      <w:pPr>
        <w:pStyle w:val="a4"/>
        <w:numPr>
          <w:ilvl w:val="0"/>
          <w:numId w:val="4"/>
        </w:numPr>
        <w:tabs>
          <w:tab w:val="left" w:pos="426"/>
        </w:tabs>
        <w:ind w:left="0" w:firstLine="0"/>
        <w:rPr>
          <w:sz w:val="24"/>
        </w:rPr>
      </w:pPr>
      <w:r>
        <w:rPr>
          <w:sz w:val="24"/>
        </w:rPr>
        <w:t>отклонить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апелляцию,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сохранив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баллов;</w:t>
      </w:r>
    </w:p>
    <w:p w:rsidR="005769A1" w:rsidRDefault="003C2216" w:rsidP="002325FC">
      <w:pPr>
        <w:pStyle w:val="a4"/>
        <w:numPr>
          <w:ilvl w:val="0"/>
          <w:numId w:val="4"/>
        </w:numPr>
        <w:tabs>
          <w:tab w:val="left" w:pos="427"/>
          <w:tab w:val="left" w:pos="9639"/>
        </w:tabs>
        <w:ind w:left="0" w:firstLine="0"/>
        <w:rPr>
          <w:sz w:val="24"/>
        </w:rPr>
      </w:pPr>
      <w:r>
        <w:rPr>
          <w:sz w:val="24"/>
        </w:rPr>
        <w:t>удовлетворить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понижением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RDefault="00516E56">
      <w:pPr>
        <w:pStyle w:val="a3"/>
        <w:spacing w:before="9"/>
        <w:rPr>
          <w:sz w:val="19"/>
        </w:rPr>
      </w:pPr>
      <w:r>
        <w:pict>
          <v:shape id="_x0000_s1049" style="position:absolute;margin-left:81.25pt;margin-top:13.6pt;width:480pt;height:.1pt;z-index:-15714816;mso-wrap-distance-left:0;mso-wrap-distance-right:0;mso-position-horizontal-relative:page" coordorigin="1625,272" coordsize="9600,0" path="m1625,272r960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81.25pt;margin-top:27.35pt;width:480pt;height:.1pt;z-index:-15714304;mso-wrap-distance-left:0;mso-wrap-distance-right:0;mso-position-horizontal-relative:page" coordorigin="1625,547" coordsize="9600,0" path="m1625,547r9600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2"/>
        <w:rPr>
          <w:sz w:val="17"/>
        </w:rPr>
      </w:pPr>
    </w:p>
    <w:p w:rsidR="005769A1" w:rsidRDefault="003C2216" w:rsidP="002325FC">
      <w:pPr>
        <w:pStyle w:val="a4"/>
        <w:numPr>
          <w:ilvl w:val="0"/>
          <w:numId w:val="4"/>
        </w:numPr>
        <w:tabs>
          <w:tab w:val="left" w:pos="142"/>
          <w:tab w:val="left" w:pos="9639"/>
        </w:tabs>
        <w:spacing w:line="248" w:lineRule="exact"/>
        <w:ind w:left="284" w:hanging="262"/>
        <w:rPr>
          <w:sz w:val="24"/>
        </w:rPr>
      </w:pPr>
      <w:r>
        <w:rPr>
          <w:sz w:val="24"/>
        </w:rPr>
        <w:t>удовлетворить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RDefault="00516E56">
      <w:pPr>
        <w:pStyle w:val="a3"/>
        <w:spacing w:before="8"/>
        <w:rPr>
          <w:sz w:val="19"/>
        </w:rPr>
      </w:pPr>
      <w:r>
        <w:pict>
          <v:shape id="_x0000_s1047" style="position:absolute;margin-left:85.1pt;margin-top:13.55pt;width:480pt;height:.1pt;z-index:-15713792;mso-wrap-distance-left:0;mso-wrap-distance-right:0;mso-position-horizontal-relative:page" coordorigin="1702,271" coordsize="9600,0" path="m1702,271r960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85.1pt;margin-top:27.35pt;width:480pt;height:.1pt;z-index:-15713280;mso-wrap-distance-left:0;mso-wrap-distance-right:0;mso-position-horizontal-relative:page" coordorigin="1702,547" coordsize="9600,0" path="m1702,547r9600,e" filled="f" strokeweight=".48pt">
            <v:path arrowok="t"/>
            <w10:wrap type="topAndBottom" anchorx="page"/>
          </v:shape>
        </w:pict>
      </w:r>
      <w:r>
        <w:pict>
          <v:shape id="_x0000_s1045" style="position:absolute;margin-left:85.1pt;margin-top:41.15pt;width:480.1pt;height:.1pt;z-index:-15712768;mso-wrap-distance-left:0;mso-wrap-distance-right:0;mso-position-horizontal-relative:page" coordorigin="1702,823" coordsize="9602,0" path="m1702,823r9602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2"/>
        <w:rPr>
          <w:sz w:val="17"/>
        </w:rPr>
      </w:pPr>
    </w:p>
    <w:p w:rsidR="005769A1" w:rsidRDefault="005769A1">
      <w:pPr>
        <w:pStyle w:val="a3"/>
        <w:spacing w:before="2"/>
        <w:rPr>
          <w:sz w:val="17"/>
        </w:rPr>
      </w:pPr>
    </w:p>
    <w:p w:rsidR="005769A1" w:rsidRDefault="003C2216">
      <w:pPr>
        <w:spacing w:line="203" w:lineRule="exact"/>
        <w:ind w:left="100"/>
        <w:rPr>
          <w:sz w:val="20"/>
        </w:rPr>
      </w:pPr>
      <w:r>
        <w:rPr>
          <w:sz w:val="20"/>
        </w:rPr>
        <w:t>(указываются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z w:val="20"/>
        </w:rPr>
        <w:t>вопросов,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-3"/>
          <w:sz w:val="20"/>
        </w:rPr>
        <w:t xml:space="preserve"> </w:t>
      </w:r>
      <w:r>
        <w:rPr>
          <w:sz w:val="20"/>
        </w:rPr>
        <w:t>произведена</w:t>
      </w:r>
      <w:r>
        <w:rPr>
          <w:spacing w:val="-4"/>
          <w:sz w:val="20"/>
        </w:rPr>
        <w:t xml:space="preserve"> </w:t>
      </w:r>
      <w:r>
        <w:rPr>
          <w:sz w:val="20"/>
        </w:rPr>
        <w:t>корректировка</w:t>
      </w:r>
      <w:r>
        <w:rPr>
          <w:spacing w:val="-4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скорректированные</w:t>
      </w:r>
      <w:r>
        <w:rPr>
          <w:spacing w:val="-4"/>
          <w:sz w:val="20"/>
        </w:rPr>
        <w:t xml:space="preserve"> </w:t>
      </w:r>
      <w:r>
        <w:rPr>
          <w:sz w:val="20"/>
        </w:rPr>
        <w:t>итоговые</w:t>
      </w:r>
      <w:r>
        <w:rPr>
          <w:spacing w:val="-3"/>
          <w:sz w:val="20"/>
        </w:rPr>
        <w:t xml:space="preserve"> </w:t>
      </w:r>
      <w:r>
        <w:rPr>
          <w:sz w:val="20"/>
        </w:rPr>
        <w:t>баллы)</w:t>
      </w:r>
    </w:p>
    <w:p w:rsidR="005769A1" w:rsidRDefault="005769A1">
      <w:pPr>
        <w:pStyle w:val="a3"/>
        <w:rPr>
          <w:sz w:val="22"/>
        </w:rPr>
      </w:pPr>
    </w:p>
    <w:p w:rsidR="005769A1" w:rsidRDefault="005769A1">
      <w:pPr>
        <w:pStyle w:val="a3"/>
        <w:spacing w:before="8"/>
        <w:rPr>
          <w:sz w:val="25"/>
        </w:rPr>
      </w:pPr>
    </w:p>
    <w:p w:rsidR="005769A1" w:rsidRDefault="003C2216" w:rsidP="002325FC">
      <w:pPr>
        <w:pStyle w:val="a3"/>
        <w:tabs>
          <w:tab w:val="left" w:pos="5783"/>
          <w:tab w:val="left" w:pos="9639"/>
        </w:tabs>
        <w:ind w:left="242"/>
      </w:pPr>
      <w:r>
        <w:t>С</w:t>
      </w:r>
      <w:r>
        <w:rPr>
          <w:spacing w:val="-3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апелляции</w:t>
      </w:r>
      <w:r>
        <w:rPr>
          <w:spacing w:val="-2"/>
        </w:rPr>
        <w:t xml:space="preserve"> </w:t>
      </w:r>
      <w:r>
        <w:t xml:space="preserve">ознакомлен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3C2216">
      <w:pPr>
        <w:spacing w:before="1"/>
        <w:ind w:left="4322"/>
        <w:rPr>
          <w:sz w:val="20"/>
        </w:rPr>
      </w:pPr>
      <w:r>
        <w:rPr>
          <w:sz w:val="20"/>
        </w:rPr>
        <w:t>(подпись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заявителя)</w:t>
      </w:r>
      <w:r>
        <w:rPr>
          <w:spacing w:val="43"/>
          <w:sz w:val="20"/>
        </w:rPr>
        <w:t xml:space="preserve"> </w:t>
      </w:r>
      <w:r>
        <w:rPr>
          <w:sz w:val="20"/>
        </w:rPr>
        <w:t>(расшифровка</w:t>
      </w:r>
      <w:r>
        <w:rPr>
          <w:spacing w:val="-4"/>
          <w:sz w:val="20"/>
        </w:rPr>
        <w:t xml:space="preserve"> </w:t>
      </w:r>
      <w:r>
        <w:rPr>
          <w:sz w:val="20"/>
        </w:rPr>
        <w:t>подписи</w:t>
      </w:r>
      <w:r>
        <w:rPr>
          <w:spacing w:val="-6"/>
          <w:sz w:val="20"/>
        </w:rPr>
        <w:t xml:space="preserve"> </w:t>
      </w:r>
      <w:r>
        <w:rPr>
          <w:sz w:val="20"/>
        </w:rPr>
        <w:t>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инициалы)</w:t>
      </w:r>
    </w:p>
    <w:p w:rsidR="005769A1" w:rsidRDefault="005769A1">
      <w:pPr>
        <w:pStyle w:val="a3"/>
        <w:spacing w:before="11"/>
        <w:rPr>
          <w:sz w:val="23"/>
        </w:rPr>
      </w:pPr>
    </w:p>
    <w:p w:rsidR="005769A1" w:rsidRDefault="003C2216">
      <w:pPr>
        <w:pStyle w:val="a3"/>
        <w:ind w:left="242"/>
      </w:pPr>
      <w:r>
        <w:t>Председатель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5"/>
        </w:rPr>
        <w:t xml:space="preserve"> </w:t>
      </w:r>
      <w:r>
        <w:t>комиссии</w:t>
      </w:r>
    </w:p>
    <w:p w:rsidR="005769A1" w:rsidRDefault="005769A1">
      <w:pPr>
        <w:pStyle w:val="a3"/>
        <w:spacing w:before="10"/>
      </w:pPr>
    </w:p>
    <w:tbl>
      <w:tblPr>
        <w:tblStyle w:val="TableNormal"/>
        <w:tblW w:w="0" w:type="auto"/>
        <w:tblInd w:w="157" w:type="dxa"/>
        <w:tblLayout w:type="fixed"/>
        <w:tblLook w:val="01E0" w:firstRow="1" w:lastRow="1" w:firstColumn="1" w:lastColumn="1" w:noHBand="0" w:noVBand="0"/>
      </w:tblPr>
      <w:tblGrid>
        <w:gridCol w:w="5044"/>
        <w:gridCol w:w="4083"/>
      </w:tblGrid>
      <w:tr w:rsidR="005769A1">
        <w:trPr>
          <w:trHeight w:val="265"/>
        </w:trPr>
        <w:tc>
          <w:tcPr>
            <w:tcW w:w="5044" w:type="dxa"/>
          </w:tcPr>
          <w:p w:rsidR="005769A1" w:rsidRDefault="005769A1">
            <w:pPr>
              <w:pStyle w:val="TableParagraph"/>
              <w:spacing w:before="2" w:after="1"/>
            </w:pPr>
          </w:p>
          <w:p w:rsidR="005769A1" w:rsidRDefault="00516E56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3" style="width:216.05pt;height:.5pt;mso-position-horizontal-relative:char;mso-position-vertical-relative:line" coordsize="4321,10">
                  <v:line id="_x0000_s1044" style="position:absolute" from="0,5" to="4321,5" strokeweight=".48pt"/>
                  <w10:wrap type="none"/>
                  <w10:anchorlock/>
                </v:group>
              </w:pict>
            </w:r>
          </w:p>
        </w:tc>
        <w:tc>
          <w:tcPr>
            <w:tcW w:w="4083" w:type="dxa"/>
          </w:tcPr>
          <w:p w:rsidR="005769A1" w:rsidRDefault="005769A1">
            <w:pPr>
              <w:pStyle w:val="TableParagraph"/>
              <w:spacing w:before="2" w:after="1"/>
            </w:pPr>
          </w:p>
          <w:p w:rsidR="005769A1" w:rsidRDefault="00516E56">
            <w:pPr>
              <w:pStyle w:val="TableParagraph"/>
              <w:spacing w:line="20" w:lineRule="exact"/>
              <w:ind w:left="51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1" style="width:168pt;height:.5pt;mso-position-horizontal-relative:char;mso-position-vertical-relative:line" coordsize="3360,10">
                  <v:line id="_x0000_s1042" style="position:absolute" from="0,5" to="3360,5" strokeweight=".48pt"/>
                  <w10:wrap type="none"/>
                  <w10:anchorlock/>
                </v:group>
              </w:pict>
            </w:r>
          </w:p>
        </w:tc>
      </w:tr>
    </w:tbl>
    <w:p w:rsidR="005769A1" w:rsidRDefault="003C2216">
      <w:pPr>
        <w:tabs>
          <w:tab w:val="left" w:pos="6841"/>
        </w:tabs>
        <w:spacing w:before="47"/>
        <w:ind w:left="1343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(подпись)</w:t>
      </w:r>
    </w:p>
    <w:p w:rsidR="005769A1" w:rsidRDefault="005769A1">
      <w:pPr>
        <w:pStyle w:val="a3"/>
        <w:spacing w:before="11"/>
        <w:rPr>
          <w:sz w:val="23"/>
        </w:rPr>
      </w:pPr>
    </w:p>
    <w:p w:rsidR="005769A1" w:rsidRDefault="003C2216">
      <w:pPr>
        <w:pStyle w:val="a3"/>
        <w:spacing w:after="11"/>
        <w:ind w:right="103"/>
        <w:jc w:val="center"/>
      </w:pPr>
      <w:r>
        <w:t>Члены</w:t>
      </w:r>
      <w:r>
        <w:rPr>
          <w:spacing w:val="-2"/>
        </w:rPr>
        <w:t xml:space="preserve"> </w:t>
      </w:r>
      <w:r>
        <w:t>апелляционной</w:t>
      </w:r>
      <w:r>
        <w:rPr>
          <w:spacing w:val="-4"/>
        </w:rPr>
        <w:t xml:space="preserve"> </w:t>
      </w:r>
      <w:r>
        <w:t>комиссии</w:t>
      </w:r>
    </w:p>
    <w:p w:rsidR="002325FC" w:rsidRDefault="002325FC">
      <w:pPr>
        <w:pStyle w:val="a3"/>
        <w:spacing w:after="11"/>
        <w:ind w:right="103"/>
        <w:jc w:val="center"/>
      </w:pPr>
    </w:p>
    <w:tbl>
      <w:tblPr>
        <w:tblStyle w:val="TableNormal"/>
        <w:tblW w:w="0" w:type="auto"/>
        <w:tblInd w:w="157" w:type="dxa"/>
        <w:tblLayout w:type="fixed"/>
        <w:tblLook w:val="01E0" w:firstRow="1" w:lastRow="1" w:firstColumn="1" w:lastColumn="1" w:noHBand="0" w:noVBand="0"/>
      </w:tblPr>
      <w:tblGrid>
        <w:gridCol w:w="5027"/>
        <w:gridCol w:w="4128"/>
      </w:tblGrid>
      <w:tr w:rsidR="005769A1">
        <w:trPr>
          <w:trHeight w:val="571"/>
        </w:trPr>
        <w:tc>
          <w:tcPr>
            <w:tcW w:w="5027" w:type="dxa"/>
          </w:tcPr>
          <w:p w:rsidR="005769A1" w:rsidRDefault="005769A1">
            <w:pPr>
              <w:pStyle w:val="TableParagraph"/>
              <w:spacing w:before="5"/>
              <w:rPr>
                <w:sz w:val="18"/>
              </w:rPr>
            </w:pPr>
          </w:p>
          <w:p w:rsidR="005769A1" w:rsidRDefault="00516E56">
            <w:pPr>
              <w:pStyle w:val="TableParagraph"/>
              <w:spacing w:line="20" w:lineRule="exact"/>
              <w:ind w:left="19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9" style="width:215.05pt;height:.4pt;mso-position-horizontal-relative:char;mso-position-vertical-relative:line" coordsize="4301,8">
                  <v:shape id="_x0000_s1040" style="position:absolute;top:3;width:4301;height:2" coordorigin=",4" coordsize="4301,0" o:spt="100" adj="0,,0" path="m,4r2997,m3003,4r1298,e" filled="f" strokeweight=".14056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 w:rsidRDefault="003C2216">
            <w:pPr>
              <w:pStyle w:val="TableParagraph"/>
              <w:ind w:left="1493"/>
              <w:rPr>
                <w:sz w:val="20"/>
              </w:rPr>
            </w:pPr>
            <w:r>
              <w:rPr>
                <w:sz w:val="20"/>
              </w:rPr>
              <w:t>(Ф.И.О.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полностью)</w:t>
            </w:r>
          </w:p>
        </w:tc>
        <w:tc>
          <w:tcPr>
            <w:tcW w:w="4128" w:type="dxa"/>
          </w:tcPr>
          <w:p w:rsidR="005769A1" w:rsidRDefault="005769A1">
            <w:pPr>
              <w:pStyle w:val="TableParagraph"/>
              <w:spacing w:before="5"/>
              <w:rPr>
                <w:sz w:val="18"/>
              </w:rPr>
            </w:pPr>
          </w:p>
          <w:p w:rsidR="005769A1" w:rsidRDefault="00516E56">
            <w:pPr>
              <w:pStyle w:val="TableParagraph"/>
              <w:spacing w:line="20" w:lineRule="exact"/>
              <w:ind w:left="52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7" style="width:170.15pt;height:.4pt;mso-position-horizontal-relative:char;mso-position-vertical-relative:line" coordsize="3403,8">
                  <v:shape id="_x0000_s1038" style="position:absolute;top:3;width:3403;height:2" coordorigin=",4" coordsize="3403,0" o:spt="100" adj="0,,0" path="m,4r2997,m3003,4r399,e" filled="f" strokeweight=".14056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 w:rsidRDefault="003C2216">
            <w:pPr>
              <w:pStyle w:val="TableParagraph"/>
              <w:ind w:right="1467"/>
              <w:jc w:val="right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5769A1">
        <w:trPr>
          <w:trHeight w:val="571"/>
        </w:trPr>
        <w:tc>
          <w:tcPr>
            <w:tcW w:w="5027" w:type="dxa"/>
          </w:tcPr>
          <w:p w:rsidR="005769A1" w:rsidRDefault="005769A1">
            <w:pPr>
              <w:pStyle w:val="TableParagraph"/>
              <w:spacing w:before="10"/>
              <w:rPr>
                <w:sz w:val="28"/>
              </w:rPr>
            </w:pPr>
          </w:p>
          <w:p w:rsidR="005769A1" w:rsidRDefault="00516E56">
            <w:pPr>
              <w:pStyle w:val="TableParagraph"/>
              <w:spacing w:line="20" w:lineRule="exact"/>
              <w:ind w:left="19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5" style="width:215.05pt;height:.4pt;mso-position-horizontal-relative:char;mso-position-vertical-relative:line" coordsize="4301,8">
                  <v:shape id="_x0000_s1036" style="position:absolute;top:3;width:4301;height:2" coordorigin=",4" coordsize="4301,0" o:spt="100" adj="0,,0" path="m,4r2997,m3003,4r1298,e" filled="f" strokeweight=".14056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 w:rsidRDefault="003C2216">
            <w:pPr>
              <w:pStyle w:val="TableParagraph"/>
              <w:spacing w:line="198" w:lineRule="exact"/>
              <w:ind w:left="1493"/>
              <w:rPr>
                <w:sz w:val="20"/>
              </w:rPr>
            </w:pPr>
            <w:r>
              <w:rPr>
                <w:sz w:val="20"/>
              </w:rPr>
              <w:t>(Ф.И.О.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полностью)</w:t>
            </w:r>
          </w:p>
        </w:tc>
        <w:tc>
          <w:tcPr>
            <w:tcW w:w="4128" w:type="dxa"/>
          </w:tcPr>
          <w:p w:rsidR="005769A1" w:rsidRDefault="005769A1">
            <w:pPr>
              <w:pStyle w:val="TableParagraph"/>
              <w:spacing w:before="10"/>
              <w:rPr>
                <w:sz w:val="28"/>
              </w:rPr>
            </w:pPr>
          </w:p>
          <w:p w:rsidR="005769A1" w:rsidRDefault="00516E56">
            <w:pPr>
              <w:pStyle w:val="TableParagraph"/>
              <w:spacing w:line="20" w:lineRule="exact"/>
              <w:ind w:left="52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3" style="width:170.15pt;height:.4pt;mso-position-horizontal-relative:char;mso-position-vertical-relative:line" coordsize="3403,8">
                  <v:shape id="_x0000_s1034" style="position:absolute;top:3;width:3403;height:2" coordorigin=",4" coordsize="3403,0" o:spt="100" adj="0,,0" path="m,4r2997,m3003,4r399,e" filled="f" strokeweight=".14056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5769A1" w:rsidRDefault="003C2216">
            <w:pPr>
              <w:pStyle w:val="TableParagraph"/>
              <w:spacing w:line="198" w:lineRule="exact"/>
              <w:ind w:right="1467"/>
              <w:jc w:val="right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5769A1" w:rsidRDefault="003C2216">
      <w:pPr>
        <w:tabs>
          <w:tab w:val="left" w:pos="8559"/>
        </w:tabs>
        <w:spacing w:before="1"/>
        <w:ind w:left="3595"/>
        <w:rPr>
          <w:sz w:val="20"/>
        </w:rPr>
      </w:pPr>
      <w:r>
        <w:rPr>
          <w:sz w:val="20"/>
        </w:rPr>
        <w:tab/>
      </w:r>
    </w:p>
    <w:sectPr w:rsidR="005769A1" w:rsidSect="002325FC">
      <w:headerReference w:type="default" r:id="rId7"/>
      <w:footerReference w:type="default" r:id="rId8"/>
      <w:pgSz w:w="11910" w:h="16840"/>
      <w:pgMar w:top="1134" w:right="567" w:bottom="1134" w:left="1701" w:header="1135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E56" w:rsidRDefault="00516E56">
      <w:r>
        <w:separator/>
      </w:r>
    </w:p>
  </w:endnote>
  <w:endnote w:type="continuationSeparator" w:id="0">
    <w:p w:rsidR="00516E56" w:rsidRDefault="0051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E56" w:rsidRDefault="00516E56">
      <w:r>
        <w:separator/>
      </w:r>
    </w:p>
  </w:footnote>
  <w:footnote w:type="continuationSeparator" w:id="0">
    <w:p w:rsidR="00516E56" w:rsidRDefault="00516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E6B"/>
    <w:multiLevelType w:val="hybridMultilevel"/>
    <w:tmpl w:val="ADFE5BF6"/>
    <w:lvl w:ilvl="0" w:tplc="78000EEE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722C00">
      <w:numFmt w:val="bullet"/>
      <w:lvlText w:val="•"/>
      <w:lvlJc w:val="left"/>
      <w:pPr>
        <w:ind w:left="1886" w:hanging="281"/>
      </w:pPr>
      <w:rPr>
        <w:rFonts w:hint="default"/>
        <w:lang w:val="ru-RU" w:eastAsia="en-US" w:bidi="ar-SA"/>
      </w:rPr>
    </w:lvl>
    <w:lvl w:ilvl="2" w:tplc="47782F7C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F12EF3B0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509A7880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 w:tplc="368CFF40"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 w:tplc="F252CE8A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1F3484BE">
      <w:numFmt w:val="bullet"/>
      <w:lvlText w:val="•"/>
      <w:lvlJc w:val="left"/>
      <w:pPr>
        <w:ind w:left="7446" w:hanging="281"/>
      </w:pPr>
      <w:rPr>
        <w:rFonts w:hint="default"/>
        <w:lang w:val="ru-RU" w:eastAsia="en-US" w:bidi="ar-SA"/>
      </w:rPr>
    </w:lvl>
    <w:lvl w:ilvl="8" w:tplc="0DF8556C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D4D2F91"/>
    <w:multiLevelType w:val="hybridMultilevel"/>
    <w:tmpl w:val="1DF82046"/>
    <w:lvl w:ilvl="0" w:tplc="8B32A3EE">
      <w:numFmt w:val="bullet"/>
      <w:lvlText w:val="–"/>
      <w:lvlJc w:val="left"/>
      <w:pPr>
        <w:ind w:left="242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AC8526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FA42B0">
      <w:numFmt w:val="bullet"/>
      <w:lvlText w:val="•"/>
      <w:lvlJc w:val="left"/>
      <w:pPr>
        <w:ind w:left="1989" w:hanging="281"/>
      </w:pPr>
      <w:rPr>
        <w:rFonts w:hint="default"/>
        <w:lang w:val="ru-RU" w:eastAsia="en-US" w:bidi="ar-SA"/>
      </w:rPr>
    </w:lvl>
    <w:lvl w:ilvl="3" w:tplc="AF74684A">
      <w:numFmt w:val="bullet"/>
      <w:lvlText w:val="•"/>
      <w:lvlJc w:val="left"/>
      <w:pPr>
        <w:ind w:left="3019" w:hanging="281"/>
      </w:pPr>
      <w:rPr>
        <w:rFonts w:hint="default"/>
        <w:lang w:val="ru-RU" w:eastAsia="en-US" w:bidi="ar-SA"/>
      </w:rPr>
    </w:lvl>
    <w:lvl w:ilvl="4" w:tplc="4F781DD4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5" w:tplc="D2DE4BF6">
      <w:numFmt w:val="bullet"/>
      <w:lvlText w:val="•"/>
      <w:lvlJc w:val="left"/>
      <w:pPr>
        <w:ind w:left="5078" w:hanging="281"/>
      </w:pPr>
      <w:rPr>
        <w:rFonts w:hint="default"/>
        <w:lang w:val="ru-RU" w:eastAsia="en-US" w:bidi="ar-SA"/>
      </w:rPr>
    </w:lvl>
    <w:lvl w:ilvl="6" w:tplc="8EF275C4">
      <w:numFmt w:val="bullet"/>
      <w:lvlText w:val="•"/>
      <w:lvlJc w:val="left"/>
      <w:pPr>
        <w:ind w:left="6108" w:hanging="281"/>
      </w:pPr>
      <w:rPr>
        <w:rFonts w:hint="default"/>
        <w:lang w:val="ru-RU" w:eastAsia="en-US" w:bidi="ar-SA"/>
      </w:rPr>
    </w:lvl>
    <w:lvl w:ilvl="7" w:tplc="81401B0C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0576CFB6">
      <w:numFmt w:val="bullet"/>
      <w:lvlText w:val="•"/>
      <w:lvlJc w:val="left"/>
      <w:pPr>
        <w:ind w:left="816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4E17F31"/>
    <w:multiLevelType w:val="hybridMultilevel"/>
    <w:tmpl w:val="8DCC2C4C"/>
    <w:lvl w:ilvl="0" w:tplc="AC78F962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44F78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376A5842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53AE9BC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4" w:tplc="8A5EC678">
      <w:numFmt w:val="bullet"/>
      <w:lvlText w:val="•"/>
      <w:lvlJc w:val="left"/>
      <w:pPr>
        <w:ind w:left="4378" w:hanging="240"/>
      </w:pPr>
      <w:rPr>
        <w:rFonts w:hint="default"/>
        <w:lang w:val="ru-RU" w:eastAsia="en-US" w:bidi="ar-SA"/>
      </w:rPr>
    </w:lvl>
    <w:lvl w:ilvl="5" w:tplc="8BF604A4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438A777C"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 w:tplc="70783C9C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88EE9320">
      <w:numFmt w:val="bullet"/>
      <w:lvlText w:val="•"/>
      <w:lvlJc w:val="left"/>
      <w:pPr>
        <w:ind w:left="827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7D14142"/>
    <w:multiLevelType w:val="hybridMultilevel"/>
    <w:tmpl w:val="A39E7FFA"/>
    <w:lvl w:ilvl="0" w:tplc="22823F40">
      <w:start w:val="1"/>
      <w:numFmt w:val="decimal"/>
      <w:lvlText w:val="%1)"/>
      <w:lvlJc w:val="left"/>
      <w:pPr>
        <w:ind w:left="4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8C15E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A6545D4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51F2202A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4C90A866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F09635B8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 w:tplc="617C3428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3320B78A">
      <w:numFmt w:val="bullet"/>
      <w:lvlText w:val="•"/>
      <w:lvlJc w:val="left"/>
      <w:pPr>
        <w:ind w:left="7284" w:hanging="260"/>
      </w:pPr>
      <w:rPr>
        <w:rFonts w:hint="default"/>
        <w:lang w:val="ru-RU" w:eastAsia="en-US" w:bidi="ar-SA"/>
      </w:rPr>
    </w:lvl>
    <w:lvl w:ilvl="8" w:tplc="A8DA1C88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9A1"/>
    <w:rsid w:val="002325FC"/>
    <w:rsid w:val="003C2216"/>
    <w:rsid w:val="004431EC"/>
    <w:rsid w:val="00516E56"/>
    <w:rsid w:val="005769A1"/>
    <w:rsid w:val="005F5150"/>
    <w:rsid w:val="00693AC5"/>
    <w:rsid w:val="006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579DFB-EFD6-4EEF-B46F-BD5DE01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5F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5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2023-08-31T05:19:00Z</dcterms:created>
  <dcterms:modified xsi:type="dcterms:W3CDTF">2023-08-31T09:40:00Z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