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9F5" w:rsidRDefault="00435B4E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5B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Краевое государственное автономное образовательное учреждение дополнительного профессионального образования </w:t>
      </w:r>
    </w:p>
    <w:p w:rsidR="00090022" w:rsidRDefault="00435B4E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5B4E">
        <w:rPr>
          <w:rFonts w:ascii="Times New Roman" w:hAnsi="Times New Roman" w:cs="Times New Roman"/>
          <w:sz w:val="28"/>
          <w:szCs w:val="28"/>
          <w:shd w:val="clear" w:color="auto" w:fill="FFFFFF"/>
        </w:rPr>
        <w:t>«Хабаровский краевой институт развития образования</w:t>
      </w:r>
      <w:r w:rsidR="00090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F516E" w:rsidRDefault="00090022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имени К.Д</w:t>
      </w:r>
      <w:r w:rsidR="00322C4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Ушинского</w:t>
      </w:r>
      <w:r w:rsidR="00435B4E" w:rsidRPr="00435B4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DF516E" w:rsidRDefault="00DF516E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516E" w:rsidRDefault="00DF516E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516E" w:rsidRDefault="00DF516E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516E" w:rsidRDefault="00DF516E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516E" w:rsidRDefault="00DF516E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516E" w:rsidRDefault="00DF516E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516E" w:rsidRDefault="00DF516E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516E" w:rsidRDefault="00DF516E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516E" w:rsidRDefault="00DF516E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516E" w:rsidRDefault="00DF516E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516E" w:rsidRDefault="00DF516E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516E" w:rsidRDefault="00DF516E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516E" w:rsidRDefault="00DF516E" w:rsidP="0001391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758C" w:rsidRPr="00462BE0" w:rsidRDefault="006A70A0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Методические р</w:t>
      </w:r>
      <w:r w:rsidR="00DB1C39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екомендации по работе библиотек </w:t>
      </w:r>
    </w:p>
    <w:p w:rsidR="00A33D0C" w:rsidRPr="00462BE0" w:rsidRDefault="00DB1C39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Hlk169267582"/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образовательных организаций с </w:t>
      </w:r>
      <w:bookmarkStart w:id="1" w:name="_Hlk169532701"/>
      <w:r w:rsidR="008B758C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информационной продукцией, произведённой иностранными агентами</w:t>
      </w:r>
      <w:bookmarkEnd w:id="1"/>
    </w:p>
    <w:p w:rsidR="00B33AEC" w:rsidRDefault="00666F3F" w:rsidP="00B33A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62B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bookmarkStart w:id="2" w:name="_Hlk171692390"/>
      <w:r w:rsidRPr="00462B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Рекомендации действуют до принятия поправок</w:t>
      </w:r>
    </w:p>
    <w:p w:rsidR="00D52072" w:rsidRPr="00462BE0" w:rsidRDefault="00153E4A" w:rsidP="00B33AE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Федеральный </w:t>
      </w:r>
      <w:r w:rsidR="00666F3F" w:rsidRPr="00462B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закон «О библиотечном деле</w:t>
      </w:r>
      <w:r w:rsidR="00B0063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="00666F3F" w:rsidRPr="00462B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bookmarkEnd w:id="2"/>
    <w:p w:rsidR="00510EFB" w:rsidRDefault="00510EFB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3094" w:rsidRDefault="00F93094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3094" w:rsidRDefault="00F93094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3094" w:rsidRDefault="00F93094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3094" w:rsidRDefault="00F93094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3094" w:rsidRDefault="00F93094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3094" w:rsidRDefault="00F93094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3094" w:rsidRDefault="00F93094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3E4A" w:rsidRDefault="00153E4A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3E4A" w:rsidRDefault="00153E4A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3094" w:rsidRDefault="00F93094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3094" w:rsidRDefault="00F93094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3094" w:rsidRDefault="00F93094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3094" w:rsidRDefault="00F93094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3094" w:rsidRDefault="00F93094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3094" w:rsidRDefault="00F93094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3094" w:rsidRDefault="00435B4E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Хабаровск, 2024</w:t>
      </w:r>
    </w:p>
    <w:p w:rsidR="00F93094" w:rsidRDefault="00F93094" w:rsidP="003C3F3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C3F3D" w:rsidRPr="00510EFB" w:rsidRDefault="003C3F3D" w:rsidP="003C3F3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10EFB" w:rsidRPr="00510EFB" w:rsidRDefault="00510EFB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1D17" w:rsidRPr="00510EFB" w:rsidRDefault="00510EFB" w:rsidP="008B758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0EFB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</w:t>
      </w:r>
    </w:p>
    <w:bookmarkEnd w:id="0"/>
    <w:p w:rsidR="00BC0E51" w:rsidRPr="00510EFB" w:rsidRDefault="00BC0E51" w:rsidP="00994526">
      <w:pPr>
        <w:spacing w:after="0"/>
        <w:jc w:val="both"/>
        <w:rPr>
          <w:sz w:val="28"/>
          <w:szCs w:val="28"/>
        </w:rPr>
      </w:pPr>
    </w:p>
    <w:p w:rsidR="00BC0E51" w:rsidRPr="0063514D" w:rsidRDefault="00510EFB" w:rsidP="00994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14D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17558A">
        <w:rPr>
          <w:rFonts w:ascii="Times New Roman" w:hAnsi="Times New Roman" w:cs="Times New Roman"/>
          <w:sz w:val="28"/>
          <w:szCs w:val="28"/>
        </w:rPr>
        <w:t>…………………………………………………………3</w:t>
      </w:r>
    </w:p>
    <w:p w:rsidR="00510EFB" w:rsidRPr="0063514D" w:rsidRDefault="00510EFB" w:rsidP="0051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14D">
        <w:rPr>
          <w:rFonts w:ascii="Times New Roman" w:hAnsi="Times New Roman" w:cs="Times New Roman"/>
          <w:sz w:val="28"/>
          <w:szCs w:val="28"/>
        </w:rPr>
        <w:t>1.</w:t>
      </w:r>
      <w:r w:rsidR="00F93094">
        <w:rPr>
          <w:rFonts w:ascii="Times New Roman" w:hAnsi="Times New Roman" w:cs="Times New Roman"/>
          <w:sz w:val="28"/>
          <w:szCs w:val="28"/>
        </w:rPr>
        <w:t xml:space="preserve"> </w:t>
      </w:r>
      <w:r w:rsidRPr="0063514D">
        <w:rPr>
          <w:rFonts w:ascii="Times New Roman" w:hAnsi="Times New Roman" w:cs="Times New Roman"/>
          <w:sz w:val="28"/>
          <w:szCs w:val="28"/>
        </w:rPr>
        <w:t xml:space="preserve"> </w:t>
      </w:r>
      <w:r w:rsidR="00F93094">
        <w:rPr>
          <w:rFonts w:ascii="Times New Roman" w:hAnsi="Times New Roman" w:cs="Times New Roman"/>
          <w:sz w:val="28"/>
          <w:szCs w:val="28"/>
        </w:rPr>
        <w:t xml:space="preserve">  </w:t>
      </w:r>
      <w:r w:rsidRPr="0063514D">
        <w:rPr>
          <w:rFonts w:ascii="Times New Roman" w:hAnsi="Times New Roman" w:cs="Times New Roman"/>
          <w:sz w:val="28"/>
          <w:szCs w:val="28"/>
        </w:rPr>
        <w:t>Общие положения</w:t>
      </w:r>
      <w:r w:rsidR="00DF516E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proofErr w:type="gramStart"/>
      <w:r w:rsidR="00DF516E">
        <w:rPr>
          <w:rFonts w:ascii="Times New Roman" w:hAnsi="Times New Roman" w:cs="Times New Roman"/>
          <w:sz w:val="28"/>
          <w:szCs w:val="28"/>
        </w:rPr>
        <w:t>……</w:t>
      </w:r>
      <w:r w:rsidR="001755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7558A">
        <w:rPr>
          <w:rFonts w:ascii="Times New Roman" w:hAnsi="Times New Roman" w:cs="Times New Roman"/>
          <w:sz w:val="28"/>
          <w:szCs w:val="28"/>
        </w:rPr>
        <w:t>4</w:t>
      </w:r>
    </w:p>
    <w:p w:rsidR="00F93094" w:rsidRDefault="00510EFB" w:rsidP="0051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14D">
        <w:rPr>
          <w:rFonts w:ascii="Times New Roman" w:hAnsi="Times New Roman" w:cs="Times New Roman"/>
          <w:sz w:val="28"/>
          <w:szCs w:val="28"/>
        </w:rPr>
        <w:t xml:space="preserve">2. </w:t>
      </w:r>
      <w:r w:rsidR="00F93094">
        <w:rPr>
          <w:rFonts w:ascii="Times New Roman" w:hAnsi="Times New Roman" w:cs="Times New Roman"/>
          <w:sz w:val="28"/>
          <w:szCs w:val="28"/>
        </w:rPr>
        <w:t xml:space="preserve">   </w:t>
      </w:r>
      <w:r w:rsidRPr="0063514D">
        <w:rPr>
          <w:rFonts w:ascii="Times New Roman" w:hAnsi="Times New Roman" w:cs="Times New Roman"/>
          <w:sz w:val="28"/>
          <w:szCs w:val="28"/>
        </w:rPr>
        <w:t xml:space="preserve">Организация работы по выявлению документов, </w:t>
      </w:r>
    </w:p>
    <w:p w:rsidR="00BC0E51" w:rsidRPr="0063514D" w:rsidRDefault="00510EFB" w:rsidP="00510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14D">
        <w:rPr>
          <w:rFonts w:ascii="Times New Roman" w:hAnsi="Times New Roman" w:cs="Times New Roman"/>
          <w:sz w:val="28"/>
          <w:szCs w:val="28"/>
        </w:rPr>
        <w:t>включенных в реестр иностранных агентов</w:t>
      </w:r>
      <w:r w:rsidR="00DF516E">
        <w:rPr>
          <w:rFonts w:ascii="Times New Roman" w:hAnsi="Times New Roman" w:cs="Times New Roman"/>
          <w:sz w:val="28"/>
          <w:szCs w:val="28"/>
        </w:rPr>
        <w:t>……………………………</w:t>
      </w:r>
      <w:proofErr w:type="gramStart"/>
      <w:r w:rsidR="00DF516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17558A">
        <w:rPr>
          <w:rFonts w:ascii="Times New Roman" w:hAnsi="Times New Roman" w:cs="Times New Roman"/>
          <w:sz w:val="28"/>
          <w:szCs w:val="28"/>
        </w:rPr>
        <w:t>.4</w:t>
      </w:r>
    </w:p>
    <w:p w:rsidR="00F93094" w:rsidRDefault="0063514D" w:rsidP="00994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14D">
        <w:rPr>
          <w:rFonts w:ascii="Times New Roman" w:hAnsi="Times New Roman" w:cs="Times New Roman"/>
          <w:sz w:val="28"/>
          <w:szCs w:val="28"/>
        </w:rPr>
        <w:t>3.</w:t>
      </w:r>
      <w:r w:rsidR="00F93094">
        <w:rPr>
          <w:rFonts w:ascii="Times New Roman" w:hAnsi="Times New Roman" w:cs="Times New Roman"/>
          <w:sz w:val="28"/>
          <w:szCs w:val="28"/>
        </w:rPr>
        <w:t xml:space="preserve"> </w:t>
      </w:r>
      <w:r w:rsidRPr="0063514D">
        <w:rPr>
          <w:rFonts w:ascii="Times New Roman" w:hAnsi="Times New Roman" w:cs="Times New Roman"/>
          <w:sz w:val="28"/>
          <w:szCs w:val="28"/>
        </w:rPr>
        <w:t xml:space="preserve">Обработка, способы хранения </w:t>
      </w:r>
    </w:p>
    <w:p w:rsidR="00F93094" w:rsidRDefault="0063514D" w:rsidP="00994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14D">
        <w:rPr>
          <w:rFonts w:ascii="Times New Roman" w:hAnsi="Times New Roman" w:cs="Times New Roman"/>
          <w:sz w:val="28"/>
          <w:szCs w:val="28"/>
        </w:rPr>
        <w:t xml:space="preserve">и использования информационной продукции, </w:t>
      </w:r>
    </w:p>
    <w:p w:rsidR="00BC0E51" w:rsidRDefault="0063514D" w:rsidP="00994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14D">
        <w:rPr>
          <w:rFonts w:ascii="Times New Roman" w:hAnsi="Times New Roman" w:cs="Times New Roman"/>
          <w:sz w:val="28"/>
          <w:szCs w:val="28"/>
        </w:rPr>
        <w:t>произведённой иностранными агентами</w:t>
      </w:r>
      <w:r w:rsidR="00DF516E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17558A">
        <w:rPr>
          <w:rFonts w:ascii="Times New Roman" w:hAnsi="Times New Roman" w:cs="Times New Roman"/>
          <w:sz w:val="28"/>
          <w:szCs w:val="28"/>
        </w:rPr>
        <w:t>5</w:t>
      </w:r>
    </w:p>
    <w:p w:rsidR="00DF516E" w:rsidRDefault="00DF516E" w:rsidP="00994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Нормативные документы………………………………………………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17558A">
        <w:rPr>
          <w:rFonts w:ascii="Times New Roman" w:hAnsi="Times New Roman" w:cs="Times New Roman"/>
          <w:sz w:val="28"/>
          <w:szCs w:val="28"/>
        </w:rPr>
        <w:t>6</w:t>
      </w:r>
    </w:p>
    <w:p w:rsidR="00E93287" w:rsidRDefault="008C736F" w:rsidP="00994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07DAB">
        <w:rPr>
          <w:rFonts w:ascii="Times New Roman" w:hAnsi="Times New Roman" w:cs="Times New Roman"/>
          <w:sz w:val="28"/>
          <w:szCs w:val="28"/>
        </w:rPr>
        <w:t>Приложение</w:t>
      </w:r>
      <w:r w:rsidR="00E93287">
        <w:rPr>
          <w:rFonts w:ascii="Times New Roman" w:hAnsi="Times New Roman" w:cs="Times New Roman"/>
          <w:sz w:val="28"/>
          <w:szCs w:val="28"/>
        </w:rPr>
        <w:t xml:space="preserve"> (Список писателей-</w:t>
      </w:r>
      <w:proofErr w:type="spellStart"/>
      <w:r w:rsidR="00E93287">
        <w:rPr>
          <w:rFonts w:ascii="Times New Roman" w:hAnsi="Times New Roman" w:cs="Times New Roman"/>
          <w:sz w:val="28"/>
          <w:szCs w:val="28"/>
        </w:rPr>
        <w:t>иноагентов</w:t>
      </w:r>
      <w:proofErr w:type="spellEnd"/>
      <w:r w:rsidR="00E93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E51" w:rsidRPr="0063514D" w:rsidRDefault="00E93287" w:rsidP="00994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01.06.2024</w:t>
      </w:r>
      <w:r w:rsidR="000900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г.)…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……………………………………………….8</w:t>
      </w:r>
    </w:p>
    <w:p w:rsidR="00BC0E51" w:rsidRPr="00462BE0" w:rsidRDefault="00BC0E51" w:rsidP="00994526">
      <w:pPr>
        <w:spacing w:after="0"/>
        <w:jc w:val="both"/>
        <w:rPr>
          <w:sz w:val="28"/>
          <w:szCs w:val="28"/>
        </w:rPr>
      </w:pPr>
    </w:p>
    <w:p w:rsidR="00136A0C" w:rsidRDefault="00136A0C" w:rsidP="00994526">
      <w:pPr>
        <w:spacing w:after="0"/>
        <w:jc w:val="both"/>
        <w:rPr>
          <w:sz w:val="28"/>
          <w:szCs w:val="28"/>
        </w:rPr>
      </w:pPr>
    </w:p>
    <w:p w:rsidR="00DF516E" w:rsidRDefault="00DF516E" w:rsidP="00994526">
      <w:pPr>
        <w:spacing w:after="0"/>
        <w:jc w:val="both"/>
        <w:rPr>
          <w:sz w:val="28"/>
          <w:szCs w:val="28"/>
        </w:rPr>
      </w:pPr>
    </w:p>
    <w:p w:rsidR="00DF516E" w:rsidRDefault="00DF516E" w:rsidP="00994526">
      <w:pPr>
        <w:spacing w:after="0"/>
        <w:jc w:val="both"/>
        <w:rPr>
          <w:sz w:val="28"/>
          <w:szCs w:val="28"/>
        </w:rPr>
      </w:pPr>
    </w:p>
    <w:p w:rsidR="00C610E4" w:rsidRPr="00C610E4" w:rsidRDefault="009B3565" w:rsidP="00A9698A">
      <w:pPr>
        <w:jc w:val="both"/>
        <w:rPr>
          <w:rFonts w:ascii="Times New Roman" w:hAnsi="Times New Roman" w:cs="Times New Roman"/>
          <w:sz w:val="28"/>
          <w:szCs w:val="28"/>
        </w:rPr>
      </w:pPr>
      <w:r w:rsidRPr="009B3565">
        <w:rPr>
          <w:rFonts w:ascii="Times New Roman" w:hAnsi="Times New Roman" w:cs="Times New Roman"/>
          <w:sz w:val="28"/>
          <w:szCs w:val="28"/>
        </w:rPr>
        <w:t>Методические рекомендации по работе библиотек образовательных организаций с информационной продукцией, произведённой иностранными агентами</w:t>
      </w:r>
      <w:r w:rsidR="00C610E4" w:rsidRPr="00C610E4">
        <w:rPr>
          <w:rFonts w:ascii="Times New Roman" w:hAnsi="Times New Roman" w:cs="Times New Roman"/>
          <w:sz w:val="28"/>
          <w:szCs w:val="28"/>
        </w:rPr>
        <w:t>/авт.-сост. Л.И.</w:t>
      </w:r>
      <w:r w:rsidR="00153E4A">
        <w:rPr>
          <w:rFonts w:ascii="Times New Roman" w:hAnsi="Times New Roman" w:cs="Times New Roman"/>
          <w:sz w:val="28"/>
          <w:szCs w:val="28"/>
        </w:rPr>
        <w:t xml:space="preserve"> </w:t>
      </w:r>
      <w:r w:rsidR="00C610E4" w:rsidRPr="00C610E4">
        <w:rPr>
          <w:rFonts w:ascii="Times New Roman" w:hAnsi="Times New Roman" w:cs="Times New Roman"/>
          <w:sz w:val="28"/>
          <w:szCs w:val="28"/>
        </w:rPr>
        <w:t>Чумакова - Хабаровск: ХК ИРО, 2024. -  1</w:t>
      </w:r>
      <w:r w:rsidR="00442471">
        <w:rPr>
          <w:rFonts w:ascii="Times New Roman" w:hAnsi="Times New Roman" w:cs="Times New Roman"/>
          <w:sz w:val="28"/>
          <w:szCs w:val="28"/>
        </w:rPr>
        <w:t>0</w:t>
      </w:r>
      <w:r w:rsidR="00C610E4" w:rsidRPr="00C610E4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DF516E" w:rsidRPr="009B3565" w:rsidRDefault="00DF516E" w:rsidP="009B3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2033" w:rsidRPr="009B3565" w:rsidRDefault="00812033" w:rsidP="00994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2033" w:rsidRDefault="00812033" w:rsidP="00994526">
      <w:pPr>
        <w:spacing w:after="0"/>
        <w:jc w:val="both"/>
        <w:rPr>
          <w:sz w:val="28"/>
          <w:szCs w:val="28"/>
        </w:rPr>
      </w:pPr>
    </w:p>
    <w:p w:rsidR="00812033" w:rsidRDefault="00812033" w:rsidP="00994526">
      <w:pPr>
        <w:spacing w:after="0"/>
        <w:jc w:val="both"/>
        <w:rPr>
          <w:sz w:val="28"/>
          <w:szCs w:val="28"/>
        </w:rPr>
      </w:pPr>
    </w:p>
    <w:p w:rsidR="00812033" w:rsidRDefault="00812033" w:rsidP="00994526">
      <w:pPr>
        <w:spacing w:after="0"/>
        <w:jc w:val="both"/>
        <w:rPr>
          <w:sz w:val="28"/>
          <w:szCs w:val="28"/>
        </w:rPr>
      </w:pPr>
    </w:p>
    <w:p w:rsidR="00812033" w:rsidRDefault="00812033" w:rsidP="00994526">
      <w:pPr>
        <w:spacing w:after="0"/>
        <w:jc w:val="both"/>
        <w:rPr>
          <w:sz w:val="28"/>
          <w:szCs w:val="28"/>
        </w:rPr>
      </w:pPr>
    </w:p>
    <w:p w:rsidR="00812033" w:rsidRDefault="00812033" w:rsidP="00994526">
      <w:pPr>
        <w:spacing w:after="0"/>
        <w:jc w:val="both"/>
        <w:rPr>
          <w:sz w:val="28"/>
          <w:szCs w:val="28"/>
        </w:rPr>
      </w:pPr>
    </w:p>
    <w:p w:rsidR="00812033" w:rsidRDefault="00812033" w:rsidP="00994526">
      <w:pPr>
        <w:spacing w:after="0"/>
        <w:jc w:val="both"/>
        <w:rPr>
          <w:sz w:val="28"/>
          <w:szCs w:val="28"/>
        </w:rPr>
      </w:pPr>
    </w:p>
    <w:p w:rsidR="00812033" w:rsidRDefault="00812033" w:rsidP="00994526">
      <w:pPr>
        <w:spacing w:after="0"/>
        <w:jc w:val="both"/>
        <w:rPr>
          <w:sz w:val="28"/>
          <w:szCs w:val="28"/>
        </w:rPr>
      </w:pPr>
    </w:p>
    <w:p w:rsidR="00812033" w:rsidRDefault="00812033" w:rsidP="00994526">
      <w:pPr>
        <w:spacing w:after="0"/>
        <w:jc w:val="both"/>
        <w:rPr>
          <w:sz w:val="28"/>
          <w:szCs w:val="28"/>
        </w:rPr>
      </w:pPr>
    </w:p>
    <w:p w:rsidR="00812033" w:rsidRDefault="00812033" w:rsidP="00994526">
      <w:pPr>
        <w:spacing w:after="0"/>
        <w:jc w:val="both"/>
        <w:rPr>
          <w:sz w:val="28"/>
          <w:szCs w:val="28"/>
        </w:rPr>
      </w:pPr>
    </w:p>
    <w:p w:rsidR="00812033" w:rsidRDefault="00812033" w:rsidP="00994526">
      <w:pPr>
        <w:spacing w:after="0"/>
        <w:jc w:val="both"/>
        <w:rPr>
          <w:sz w:val="28"/>
          <w:szCs w:val="28"/>
        </w:rPr>
      </w:pPr>
    </w:p>
    <w:p w:rsidR="00812033" w:rsidRDefault="00812033" w:rsidP="00994526">
      <w:pPr>
        <w:spacing w:after="0"/>
        <w:jc w:val="both"/>
        <w:rPr>
          <w:sz w:val="28"/>
          <w:szCs w:val="28"/>
        </w:rPr>
      </w:pPr>
    </w:p>
    <w:p w:rsidR="00812033" w:rsidRDefault="00812033" w:rsidP="00994526">
      <w:pPr>
        <w:spacing w:after="0"/>
        <w:jc w:val="both"/>
        <w:rPr>
          <w:sz w:val="28"/>
          <w:szCs w:val="28"/>
        </w:rPr>
      </w:pPr>
    </w:p>
    <w:p w:rsidR="00A42018" w:rsidRPr="00F15FCE" w:rsidRDefault="00A42018" w:rsidP="00994526">
      <w:pPr>
        <w:spacing w:after="0"/>
        <w:jc w:val="both"/>
        <w:rPr>
          <w:color w:val="000000" w:themeColor="text1"/>
          <w:sz w:val="28"/>
          <w:szCs w:val="28"/>
        </w:rPr>
      </w:pPr>
    </w:p>
    <w:p w:rsidR="00A42018" w:rsidRPr="00B71F58" w:rsidRDefault="00A42018" w:rsidP="00A4201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1F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p w:rsidR="00EF4DC9" w:rsidRPr="00F15FCE" w:rsidRDefault="00EF4DC9" w:rsidP="00A4201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46A2" w:rsidRPr="00F15FCE" w:rsidRDefault="00CB46A2" w:rsidP="0086546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2022 года </w:t>
      </w:r>
      <w:r w:rsidR="00CE1655"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Российской Федерации </w:t>
      </w:r>
      <w:r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действует закон о лицах, находящихся под иностранным влиянием, — </w:t>
      </w:r>
      <w:hyperlink r:id="rId7" w:history="1">
        <w:r w:rsidR="00AF6AD8" w:rsidRPr="00586D0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Ф</w:t>
        </w:r>
        <w:r w:rsidRPr="00586D0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едеральный закон № 255-ФЗ </w:t>
        </w:r>
        <w:r w:rsidR="000E725F" w:rsidRPr="00586D0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«</w:t>
        </w:r>
        <w:r w:rsidRPr="00586D0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О контроле за деятельностью лиц, находящихся под иностранным влиянием</w:t>
        </w:r>
        <w:r w:rsidR="000E725F" w:rsidRPr="00586D0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»</w:t>
        </w:r>
      </w:hyperlink>
      <w:r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6546F"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Согласно данному закону ино</w:t>
      </w:r>
      <w:r w:rsidR="00052247"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странные </w:t>
      </w:r>
      <w:r w:rsidR="0086546F"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агенты</w:t>
      </w:r>
      <w:r w:rsidR="00052247"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(далее– </w:t>
      </w:r>
      <w:proofErr w:type="spellStart"/>
      <w:r w:rsidR="00052247"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иноагенты</w:t>
      </w:r>
      <w:proofErr w:type="spellEnd"/>
      <w:r w:rsidR="00052247"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86546F"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это лица, которые получают поддержку из-за рубежа и/или находятся под иностранным влиянием. Их деятельность – общественно-политическая, профессиональная, образовательная – ограничивается рядом условий, прописанных в российском законодательстве.</w:t>
      </w:r>
      <w:r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Иностранным агентом может быть признано российское или иностранное юридическое лицо независимо от его организационно-правовой формы, общественное объединение, действующее без образования юридического лица, иное объединение лиц, иностранная структура без образования юридического лица, а также физическое лицо независимо от его гражданства или при отсутствии такового (</w:t>
      </w:r>
      <w:r w:rsidR="007563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№ </w:t>
      </w:r>
      <w:r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255-ФЗ, Статья 1. Иностранные агенты, ч.2).</w:t>
      </w:r>
    </w:p>
    <w:p w:rsidR="00CE1655" w:rsidRPr="00F15FCE" w:rsidRDefault="00CE1655" w:rsidP="0086546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Понятие «иностранный агент»</w:t>
      </w:r>
      <w:r w:rsidRPr="00F15FCE">
        <w:rPr>
          <w:color w:val="000000" w:themeColor="text1"/>
        </w:rPr>
        <w:t xml:space="preserve"> </w:t>
      </w:r>
      <w:r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российском законодательстве существует с 2012 года, </w:t>
      </w:r>
      <w:r w:rsidR="00EF4DC9"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впервые появилось </w:t>
      </w:r>
      <w:r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397F47"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</w:t>
      </w:r>
      <w:r w:rsidR="00F15FCE"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397F47"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</w:t>
      </w:r>
      <w:r w:rsidR="00F15FCE"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397F47"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20 июля 2012 г. </w:t>
      </w:r>
      <w:r w:rsidR="004A72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="00397F47"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121-ФЗ </w:t>
      </w:r>
      <w:r w:rsidR="00542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397F47"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внесении изменений в отдельные законодательные акты Российской Федерации в части регулирования деятельности некоммерческих организаций, выполняющих функции иностранного агента</w:t>
      </w:r>
      <w:r w:rsidR="00542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F15FCE"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AE4005" w:rsidRPr="00F15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тех пор постоянно совершенствовалось.</w:t>
      </w:r>
    </w:p>
    <w:p w:rsidR="00296168" w:rsidRDefault="00296168" w:rsidP="002961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фигуранты списков </w:t>
      </w:r>
      <w:proofErr w:type="spellStart"/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иноагентов</w:t>
      </w:r>
      <w:proofErr w:type="spellEnd"/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должны маркировать все свои сообщения и материалы специальной пометкой, они не могут получ</w:t>
      </w:r>
      <w:r w:rsidR="00AE400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ть государственное финансирование при осуществлении творческой деятельности, преподавать и вести просветительскую деятельность среди несовершеннолетних, производить информационную продукцию для несовершеннолетних, принимать участие в закупках товаров, работ и услуг для обеспечения государственных и муниципальных нужд, работать на госслужбе, быть членами избирательных комиссий, организовывать публичные мероприятия.</w:t>
      </w:r>
    </w:p>
    <w:p w:rsidR="00F15FCE" w:rsidRPr="00F15FCE" w:rsidRDefault="00F15FCE" w:rsidP="00F15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5FCE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учета иностранных агентов уполномоченным органом, Министерством юстиции РФ, ведется реестр, который содержит сведения о фамилии, имени, отчестве (при наличии) либо наименовании иностранного агента, информацию об основаниях его включения в реестр с указанием конкретных норм настоящего Федерального закона, дату принятия решения уполномоченного органа о включении в реестр</w:t>
      </w:r>
      <w:r w:rsidR="00020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5FC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4A7229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9E34AA" w:rsidRPr="009E34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255-ФЗ, </w:t>
      </w:r>
      <w:r w:rsidRPr="00F15F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Статья 5. Реестр иностранных агентов). </w:t>
      </w:r>
    </w:p>
    <w:p w:rsidR="00F15FCE" w:rsidRPr="00462BE0" w:rsidRDefault="00F15FCE" w:rsidP="00F15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5FC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Реестр «иностранных агентов» регулярно пополняется новыми именами, названиями организаций и объединений. Среди лиц, получивших статус «</w:t>
      </w:r>
      <w:proofErr w:type="spellStart"/>
      <w:r w:rsidRPr="00F15FCE">
        <w:rPr>
          <w:rFonts w:ascii="Times New Roman" w:hAnsi="Times New Roman" w:cs="Times New Roman"/>
          <w:sz w:val="28"/>
          <w:szCs w:val="28"/>
          <w:shd w:val="clear" w:color="auto" w:fill="FFFFFF"/>
        </w:rPr>
        <w:t>иноагента</w:t>
      </w:r>
      <w:proofErr w:type="spellEnd"/>
      <w:r w:rsidRPr="00F15F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есть и авторы книг, которые присутствуют в библиотечном фонде.    </w:t>
      </w:r>
    </w:p>
    <w:p w:rsidR="001B1C43" w:rsidRPr="00462BE0" w:rsidRDefault="001B1C43" w:rsidP="001B1C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В Государственн</w:t>
      </w:r>
      <w:r w:rsidR="00217B03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Дум</w:t>
      </w:r>
      <w:r w:rsidR="00217B03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у внесен</w:t>
      </w:r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законопроект об ограничении в библиотеках доступа к книгам, написанным иностранными агентами. Документ внесли председатель комитета по культуре Елена Ямпольская, ее первые зампреды Александр Шолохов («Единая Россия»), Елена Драпеко («Справедливая Россия») и Дмитрий Певцов (фракция «Новые люди»), а также член комитета Ольга Германова («Единая Россия»).</w:t>
      </w:r>
    </w:p>
    <w:p w:rsidR="001B1C43" w:rsidRPr="00462BE0" w:rsidRDefault="001B1C43" w:rsidP="001B1C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законопроекту, в ст. 12 закона «О библиотечном деле» за Министерством культуры предлагается закрепить право утверждать «особенности предоставления и размещения» (правила) «документов, авторами которых являются </w:t>
      </w:r>
      <w:proofErr w:type="spellStart"/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иноагенты</w:t>
      </w:r>
      <w:proofErr w:type="spellEnd"/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либо лица, включенные в перечень террористов и экстремистов». Порядок формирования перечня документов, созданных такими лицами, и информирования библиотек о таком перечне будет </w:t>
      </w:r>
      <w:proofErr w:type="gramStart"/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  Министерством</w:t>
      </w:r>
      <w:proofErr w:type="gramEnd"/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культуры Российской Федерации.</w:t>
      </w:r>
    </w:p>
    <w:p w:rsidR="007A706F" w:rsidRPr="00153E4A" w:rsidRDefault="00230721" w:rsidP="00153E4A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62BE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! </w:t>
      </w:r>
      <w:r w:rsidR="00153E4A" w:rsidRPr="00153E4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Рекомендации действуют до принятия поправок</w:t>
      </w:r>
      <w:r w:rsidR="00153E4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153E4A" w:rsidRPr="00153E4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 Федеральный закон «О библиотечном деле»)</w:t>
      </w:r>
    </w:p>
    <w:p w:rsidR="0017558A" w:rsidRDefault="0017558A" w:rsidP="00A1774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698A" w:rsidRDefault="00A9698A" w:rsidP="00A1774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698A" w:rsidRDefault="00A9698A" w:rsidP="00A1774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698A" w:rsidRDefault="00A9698A" w:rsidP="00A1774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698A" w:rsidRDefault="00A9698A" w:rsidP="00A1774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698A" w:rsidRDefault="00A9698A" w:rsidP="00A1774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698A" w:rsidRDefault="00A9698A" w:rsidP="00A1774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698A" w:rsidRDefault="00A9698A" w:rsidP="00A1774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698A" w:rsidRDefault="00A9698A" w:rsidP="00A1774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698A" w:rsidRDefault="00A9698A" w:rsidP="00A1774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698A" w:rsidRDefault="00A9698A" w:rsidP="00A1774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698A" w:rsidRDefault="00A9698A" w:rsidP="00A1774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698A" w:rsidRDefault="00A9698A" w:rsidP="00A1774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698A" w:rsidRDefault="00A9698A" w:rsidP="00A1774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698A" w:rsidRDefault="00A9698A" w:rsidP="00A1774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698A" w:rsidRDefault="00A9698A" w:rsidP="00A1774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698A" w:rsidRDefault="00A9698A" w:rsidP="00A1774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30665" w:rsidRDefault="00D30665" w:rsidP="00A1774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698A" w:rsidRDefault="00A9698A" w:rsidP="00A1774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558A" w:rsidRPr="00462BE0" w:rsidRDefault="0017558A" w:rsidP="00A1774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17B8" w:rsidRPr="00462BE0" w:rsidRDefault="00FF682B" w:rsidP="00FF682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3" w:name="_Hlk169688021"/>
      <w:r w:rsidRPr="00462B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1. </w:t>
      </w:r>
      <w:r w:rsidR="0085309F" w:rsidRPr="00462B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Pr="00462B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бщие</w:t>
      </w:r>
      <w:r w:rsidR="0085309F" w:rsidRPr="00462B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положения</w:t>
      </w:r>
    </w:p>
    <w:bookmarkEnd w:id="3"/>
    <w:p w:rsidR="00D44063" w:rsidRPr="00462BE0" w:rsidRDefault="0085309F" w:rsidP="005B15E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1.1.</w:t>
      </w:r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B6691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Настоящие рекомендации разработаны в соответствии  с постановлением Правительства Российской Федерации от 22 ноября 2022 года № 2108 «Об утверждении Правил размещения указаний, предусмотренных статьями 3 и 4 статьи 9 Федерального закона «О контроле за деятельностью лиц, находящихся под иностранным влиянием», в том числе требований к их размещению, а так же форм указаний, предусмотренных частями 3 и 4 статьи 9 Федерального закона </w:t>
      </w:r>
      <w:r w:rsidR="0002671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B6691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О контроле за деятельностью лиц, находящихся под иностранным влиянием</w:t>
      </w:r>
      <w:r w:rsidR="0002671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B6691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целью регламентации работы библиотек образовательных организаций с документами, подготовленными лицами и организациями, включенными в единый реестр иностранных агентов (далее - </w:t>
      </w:r>
      <w:proofErr w:type="spellStart"/>
      <w:r w:rsidR="00EB6691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иноагенты</w:t>
      </w:r>
      <w:proofErr w:type="spellEnd"/>
      <w:r w:rsidR="00EB6691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), опубликованные на официальном сайте Министерства юстиции Российской Федерации.</w:t>
      </w:r>
    </w:p>
    <w:p w:rsidR="008E5F4A" w:rsidRPr="00462BE0" w:rsidRDefault="00D44063" w:rsidP="005B15E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    </w:t>
      </w:r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Первоисточником, определяющим отнесение информационной продукции к </w:t>
      </w:r>
      <w:proofErr w:type="spellStart"/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иноагентам</w:t>
      </w:r>
      <w:proofErr w:type="spellEnd"/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является Реестр иностранных агентов (далее – Реестр), опубликованный на официальном сайте </w:t>
      </w:r>
      <w:hyperlink r:id="rId8" w:history="1">
        <w:r w:rsidRPr="00BF4E6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Министерства юстиции Российской Федерации</w:t>
        </w:r>
      </w:hyperlink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, в соответствии с Федеральным законом РФ №255-ФЗ «О контроле за деятельностью лиц, находящихся под иностранным влиянием» от 14 июля 2022 года, вступившего в силу с 1 декабря 2022 года, и Постановлением Правительства Российской Федерации от 22 ноября 2022 года №2108.</w:t>
      </w:r>
      <w:r w:rsidR="00EB6691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C6CAE" w:rsidRPr="00462BE0" w:rsidRDefault="0085309F" w:rsidP="00E3042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D44063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1C6CAE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Рекомендации </w:t>
      </w:r>
      <w:r w:rsidR="00E30425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регламентирует порядок работы </w:t>
      </w:r>
      <w:r w:rsidR="001C6CAE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библиотек общеобразовательных и профессиональных образовательных организаций</w:t>
      </w:r>
      <w:r w:rsidR="00D9223E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25F64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Хабаровского края.</w:t>
      </w:r>
    </w:p>
    <w:p w:rsidR="00AE66FF" w:rsidRPr="00462BE0" w:rsidRDefault="00AE66FF" w:rsidP="008530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4" w:name="_Hlk169688042"/>
    </w:p>
    <w:p w:rsidR="00FF682B" w:rsidRPr="00462BE0" w:rsidRDefault="00FF682B" w:rsidP="00FF682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62B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 Организация работы по выявлению документов, включенных в реестр </w:t>
      </w:r>
      <w:r w:rsidR="00086202" w:rsidRPr="00462B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иностранных агентов</w:t>
      </w:r>
    </w:p>
    <w:bookmarkEnd w:id="4"/>
    <w:p w:rsidR="00337E43" w:rsidRPr="00462BE0" w:rsidRDefault="00217B03" w:rsidP="00337E43">
      <w:pPr>
        <w:jc w:val="both"/>
        <w:rPr>
          <w:sz w:val="28"/>
          <w:szCs w:val="28"/>
        </w:rPr>
      </w:pPr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 </w:t>
      </w:r>
      <w:r w:rsidR="00AE66FF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исключения возможности массового распространения материалов, написанных </w:t>
      </w:r>
      <w:proofErr w:type="spellStart"/>
      <w:r w:rsidR="00AE66FF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иноагентами</w:t>
      </w:r>
      <w:proofErr w:type="spellEnd"/>
      <w:r w:rsidR="003610DF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E66FF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10DF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сотрудники </w:t>
      </w:r>
      <w:r w:rsidR="00AE66FF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библиотек</w:t>
      </w:r>
      <w:r w:rsidR="003610DF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и/ИБЦ</w:t>
      </w:r>
      <w:r w:rsidR="00AE66FF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самостоятельно осуществля</w:t>
      </w:r>
      <w:r w:rsidR="003610DF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AE66FF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проверку фонда на предмет наличия в нём документов, подготовленных </w:t>
      </w:r>
      <w:proofErr w:type="spellStart"/>
      <w:r w:rsidR="00AE66FF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иноагентами</w:t>
      </w:r>
      <w:proofErr w:type="spellEnd"/>
      <w:r w:rsidR="00337E43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 проводится:</w:t>
      </w:r>
    </w:p>
    <w:p w:rsidR="00337E43" w:rsidRPr="00462BE0" w:rsidRDefault="00793C5E" w:rsidP="00337E4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3610DF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на этапе комплектования библиотечного фонда (</w:t>
      </w:r>
      <w:r w:rsidR="00337E43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поступлении новых документов в </w:t>
      </w:r>
      <w:r w:rsidR="003610DF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библиотечный </w:t>
      </w:r>
      <w:r w:rsidR="00337E43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фонд</w:t>
      </w:r>
      <w:r w:rsidR="003610DF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337E43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610DF" w:rsidRPr="00462BE0" w:rsidRDefault="003610DF" w:rsidP="00337E4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по мере обновления информации в Реестре </w:t>
      </w:r>
      <w:proofErr w:type="spellStart"/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иноагентов</w:t>
      </w:r>
      <w:proofErr w:type="spellEnd"/>
      <w:r w:rsidR="001E78D4" w:rsidRPr="00462BE0">
        <w:rPr>
          <w:sz w:val="28"/>
          <w:szCs w:val="28"/>
        </w:rPr>
        <w:t xml:space="preserve"> </w:t>
      </w:r>
      <w:r w:rsidR="001E78D4"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предмет включения (или исключения) того или иного лица;</w:t>
      </w:r>
    </w:p>
    <w:p w:rsidR="0085309F" w:rsidRPr="00462BE0" w:rsidRDefault="001E78D4" w:rsidP="00A9556E">
      <w:pPr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462BE0">
        <w:rPr>
          <w:rFonts w:ascii="Times New Roman" w:hAnsi="Times New Roman" w:cs="Times New Roman"/>
          <w:sz w:val="28"/>
          <w:szCs w:val="28"/>
          <w:shd w:val="clear" w:color="auto" w:fill="FFFFFF"/>
        </w:rPr>
        <w:t>2.2. П</w:t>
      </w:r>
      <w:r w:rsidR="00AE66FF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риобретение изданий, подготовленных иностранными агентами, не рекомендуется.</w:t>
      </w:r>
    </w:p>
    <w:p w:rsidR="0022611B" w:rsidRPr="00462BE0" w:rsidRDefault="00BE4530" w:rsidP="00DE25B2">
      <w:pPr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2.</w:t>
      </w:r>
      <w:r w:rsidR="00613F79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3</w:t>
      </w:r>
      <w:r w:rsidR="0085309F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r w:rsidR="0085309F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ab/>
        <w:t>В соответствии с</w:t>
      </w:r>
      <w:r w:rsidR="00E07A13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85309F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п. 9 ч. 2 ст. 5 ФЗ-436 от 29.12.2010 «О защите детей от информации, причиняющей вред их здоровью и развитию» на информационную продукцию, созданную </w:t>
      </w:r>
      <w:proofErr w:type="spellStart"/>
      <w:r w:rsidR="0085309F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иноагентами</w:t>
      </w:r>
      <w:proofErr w:type="spellEnd"/>
      <w:r w:rsidR="0085309F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распространяются те же </w:t>
      </w:r>
      <w:proofErr w:type="gramStart"/>
      <w:r w:rsidR="0085309F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ограничения,  что</w:t>
      </w:r>
      <w:proofErr w:type="gramEnd"/>
      <w:r w:rsidR="0085309F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и на издания с маркировкой возраста</w:t>
      </w:r>
      <w:r w:rsidR="00DE25B2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85309F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«18+».</w:t>
      </w:r>
    </w:p>
    <w:p w:rsidR="00863D05" w:rsidRDefault="00613F79" w:rsidP="00FE7745">
      <w:pPr>
        <w:jc w:val="both"/>
        <w:rPr>
          <w:sz w:val="28"/>
          <w:szCs w:val="28"/>
        </w:rPr>
      </w:pPr>
      <w:r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2.4</w:t>
      </w:r>
      <w:r w:rsidR="0085309F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r w:rsidR="0085309F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ab/>
        <w:t>Документы, находящиеся в фонде библиотеки, подготовленные иностранными агентами, не подлеж</w:t>
      </w:r>
      <w:r w:rsidR="00FE7745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а</w:t>
      </w:r>
      <w:r w:rsidR="0085309F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т исключению из фонда.</w:t>
      </w:r>
      <w:r w:rsidR="00FE7745" w:rsidRPr="00462BE0">
        <w:rPr>
          <w:sz w:val="28"/>
          <w:szCs w:val="28"/>
        </w:rPr>
        <w:t xml:space="preserve"> </w:t>
      </w:r>
    </w:p>
    <w:p w:rsidR="0085309F" w:rsidRPr="00462BE0" w:rsidRDefault="00863D05" w:rsidP="00FE7745">
      <w:pPr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2.5. </w:t>
      </w:r>
      <w:r w:rsidR="00FE7745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Выявленные в фонде библиотеки документы, подготовленные иностранными агентами, подлежат хранению в закрытом доступе и выдаются только по запросу в соответствии с возрастной категорией.</w:t>
      </w:r>
    </w:p>
    <w:p w:rsidR="0085309F" w:rsidRPr="00462BE0" w:rsidRDefault="002236BD" w:rsidP="003640CA">
      <w:pPr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2</w:t>
      </w:r>
      <w:r w:rsidR="0085309F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r w:rsidR="00863D0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6</w:t>
      </w:r>
      <w:r w:rsidR="0085309F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r w:rsidR="0085309F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ab/>
        <w:t xml:space="preserve">В библиографической записи на документ, подготовленный </w:t>
      </w:r>
      <w:proofErr w:type="spellStart"/>
      <w:r w:rsidR="0085309F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иноагентом</w:t>
      </w:r>
      <w:proofErr w:type="spellEnd"/>
      <w:r w:rsidR="0085309F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 хранящимся в фонде библиотеки, прописывается</w:t>
      </w:r>
      <w:r w:rsidR="00FF3A06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863D0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слово </w:t>
      </w:r>
      <w:r w:rsidR="0085309F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«</w:t>
      </w:r>
      <w:proofErr w:type="spellStart"/>
      <w:r w:rsidR="0085309F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иноагент</w:t>
      </w:r>
      <w:proofErr w:type="spellEnd"/>
      <w:r w:rsidR="0085309F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» с датой внесения в </w:t>
      </w:r>
      <w:r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Р</w:t>
      </w:r>
      <w:r w:rsidR="0085309F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еестр </w:t>
      </w:r>
      <w:proofErr w:type="spellStart"/>
      <w:r w:rsidR="0085309F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иноагентов</w:t>
      </w:r>
      <w:proofErr w:type="spellEnd"/>
      <w:r w:rsidR="0085309F" w:rsidRPr="00462B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655683" w:rsidRPr="00046435" w:rsidRDefault="00655683" w:rsidP="003610D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228B6" w:rsidRPr="00046435" w:rsidRDefault="00655683" w:rsidP="00AC17B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643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</w:t>
      </w:r>
      <w:r w:rsidR="00AC17B8" w:rsidRPr="0004643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8F7C16" w:rsidRPr="0004643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  <w:t xml:space="preserve">Обработка, способы хранения и использования информационной продукции, произведённой иностранными агентами </w:t>
      </w:r>
    </w:p>
    <w:p w:rsidR="003A6752" w:rsidRPr="00700046" w:rsidRDefault="003A6752" w:rsidP="003A6752">
      <w:pPr>
        <w:tabs>
          <w:tab w:val="left" w:pos="1421"/>
        </w:tabs>
        <w:ind w:left="142" w:right="1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F09">
        <w:rPr>
          <w:rFonts w:ascii="Times New Roman" w:hAnsi="Times New Roman" w:cs="Times New Roman"/>
          <w:sz w:val="28"/>
          <w:szCs w:val="28"/>
        </w:rPr>
        <w:t>3.1</w:t>
      </w:r>
      <w:r w:rsidRPr="00B57ACA">
        <w:rPr>
          <w:rFonts w:ascii="Times New Roman" w:hAnsi="Times New Roman" w:cs="Times New Roman"/>
          <w:sz w:val="28"/>
          <w:szCs w:val="28"/>
        </w:rPr>
        <w:t xml:space="preserve">.  </w:t>
      </w:r>
      <w:r w:rsidR="00046435" w:rsidRPr="00B57ACA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22 ноября 2022 года № 2108 библиотека/ИБЦ предпринимает следующие действия: на изданиях писателей-</w:t>
      </w:r>
      <w:proofErr w:type="spellStart"/>
      <w:r w:rsidR="00046435" w:rsidRPr="00B57ACA">
        <w:rPr>
          <w:rFonts w:ascii="Times New Roman" w:hAnsi="Times New Roman" w:cs="Times New Roman"/>
          <w:sz w:val="28"/>
          <w:szCs w:val="28"/>
        </w:rPr>
        <w:t>иноагентов</w:t>
      </w:r>
      <w:proofErr w:type="spellEnd"/>
      <w:r w:rsidR="00046435" w:rsidRPr="00B57ACA">
        <w:rPr>
          <w:rFonts w:ascii="Times New Roman" w:hAnsi="Times New Roman" w:cs="Times New Roman"/>
          <w:sz w:val="28"/>
          <w:szCs w:val="28"/>
        </w:rPr>
        <w:t xml:space="preserve"> помещается текст с информацией, указывающей на запрет распространения данного документа: </w:t>
      </w:r>
      <w:r w:rsidR="00046435" w:rsidRPr="00700046">
        <w:rPr>
          <w:rFonts w:ascii="Times New Roman" w:hAnsi="Times New Roman" w:cs="Times New Roman"/>
          <w:b/>
          <w:sz w:val="28"/>
          <w:szCs w:val="28"/>
        </w:rPr>
        <w:t>«Настоящий материал (информация) произведен иностранным агентом (ФИО) либо касается деятельности иностранного агента (ФИО) включенного в единый реестр иностранных агентов</w:t>
      </w:r>
      <w:bookmarkStart w:id="5" w:name="_GoBack"/>
      <w:bookmarkEnd w:id="5"/>
      <w:r w:rsidR="00046435" w:rsidRPr="00700046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046435" w:rsidRPr="00B57ACA" w:rsidRDefault="003A6752" w:rsidP="00B57ACA">
      <w:pPr>
        <w:pStyle w:val="aa"/>
        <w:spacing w:after="240" w:line="238" w:lineRule="auto"/>
        <w:ind w:left="113" w:right="176"/>
        <w:jc w:val="both"/>
        <w:rPr>
          <w:lang w:val="ru-RU"/>
        </w:rPr>
      </w:pPr>
      <w:r w:rsidRPr="00B57ACA">
        <w:rPr>
          <w:lang w:val="ru-RU"/>
        </w:rPr>
        <w:t>3.</w:t>
      </w:r>
      <w:r w:rsidR="00046435" w:rsidRPr="00B57ACA">
        <w:rPr>
          <w:lang w:val="ru-RU"/>
        </w:rPr>
        <w:t>2</w:t>
      </w:r>
      <w:r w:rsidRPr="00B57ACA">
        <w:rPr>
          <w:lang w:val="ru-RU"/>
        </w:rPr>
        <w:t xml:space="preserve">. </w:t>
      </w:r>
      <w:r w:rsidR="002228B6" w:rsidRPr="00B57ACA">
        <w:rPr>
          <w:lang w:val="ru-RU"/>
        </w:rPr>
        <w:t xml:space="preserve">    </w:t>
      </w:r>
      <w:r w:rsidR="00AC17B8" w:rsidRPr="00B57ACA">
        <w:rPr>
          <w:lang w:val="ru-RU"/>
        </w:rPr>
        <w:t>Размер шрифта текстового указания форме должен вдвое превышать размер шрифта текстового материала. Цвет шрифта текстового указания должен быть контрастным по отношению к фону, на котором оно размещается.</w:t>
      </w:r>
    </w:p>
    <w:p w:rsidR="00863D05" w:rsidRPr="00B57ACA" w:rsidRDefault="00AC3103" w:rsidP="00B57ACA">
      <w:pPr>
        <w:pStyle w:val="aa"/>
        <w:spacing w:after="240" w:line="238" w:lineRule="auto"/>
        <w:ind w:left="113" w:right="176"/>
        <w:jc w:val="both"/>
        <w:rPr>
          <w:lang w:val="ru-RU"/>
        </w:rPr>
      </w:pPr>
      <w:r w:rsidRPr="00B57ACA">
        <w:rPr>
          <w:lang w:val="ru-RU"/>
        </w:rPr>
        <w:t>3.</w:t>
      </w:r>
      <w:r w:rsidR="00046435" w:rsidRPr="00B57ACA">
        <w:rPr>
          <w:lang w:val="ru-RU"/>
        </w:rPr>
        <w:t>3</w:t>
      </w:r>
      <w:r w:rsidRPr="00B57ACA">
        <w:rPr>
          <w:lang w:val="ru-RU"/>
        </w:rPr>
        <w:t xml:space="preserve">. </w:t>
      </w:r>
      <w:r w:rsidR="00046435" w:rsidRPr="00B57ACA">
        <w:rPr>
          <w:lang w:val="ru-RU"/>
        </w:rPr>
        <w:t xml:space="preserve">Документы, </w:t>
      </w:r>
      <w:bookmarkStart w:id="6" w:name="_Hlk169685863"/>
      <w:r w:rsidR="00046435" w:rsidRPr="00B57ACA">
        <w:rPr>
          <w:lang w:val="ru-RU"/>
        </w:rPr>
        <w:t xml:space="preserve">подготовленные </w:t>
      </w:r>
      <w:proofErr w:type="spellStart"/>
      <w:r w:rsidR="00046435" w:rsidRPr="00B57ACA">
        <w:rPr>
          <w:lang w:val="ru-RU"/>
        </w:rPr>
        <w:t>иноагентами</w:t>
      </w:r>
      <w:bookmarkEnd w:id="6"/>
      <w:proofErr w:type="spellEnd"/>
      <w:r w:rsidR="00046435" w:rsidRPr="00B57ACA">
        <w:rPr>
          <w:lang w:val="ru-RU"/>
        </w:rPr>
        <w:t xml:space="preserve">, хранятся в фонде библиотеки/ИБЦ в закрытом доступе. </w:t>
      </w:r>
      <w:r w:rsidR="00AC17B8" w:rsidRPr="00B57ACA">
        <w:rPr>
          <w:lang w:val="ru-RU"/>
        </w:rPr>
        <w:t>Для хранения документов</w:t>
      </w:r>
      <w:r w:rsidR="00863D05" w:rsidRPr="00B57ACA">
        <w:rPr>
          <w:lang w:val="ru-RU"/>
        </w:rPr>
        <w:t>,</w:t>
      </w:r>
      <w:r w:rsidR="00046435" w:rsidRPr="00B57ACA">
        <w:rPr>
          <w:lang w:val="ru-RU"/>
        </w:rPr>
        <w:t xml:space="preserve"> </w:t>
      </w:r>
      <w:r w:rsidR="00863D05" w:rsidRPr="00B57ACA">
        <w:rPr>
          <w:lang w:val="ru-RU"/>
        </w:rPr>
        <w:t xml:space="preserve">подготовленных </w:t>
      </w:r>
      <w:proofErr w:type="spellStart"/>
      <w:r w:rsidR="00863D05" w:rsidRPr="00B57ACA">
        <w:rPr>
          <w:lang w:val="ru-RU"/>
        </w:rPr>
        <w:t>иноагентами</w:t>
      </w:r>
      <w:proofErr w:type="spellEnd"/>
      <w:r w:rsidR="00863D05" w:rsidRPr="00B57ACA">
        <w:rPr>
          <w:lang w:val="ru-RU"/>
        </w:rPr>
        <w:t xml:space="preserve">, </w:t>
      </w:r>
      <w:r w:rsidR="00AC17B8" w:rsidRPr="00B57ACA">
        <w:rPr>
          <w:lang w:val="ru-RU"/>
        </w:rPr>
        <w:t>в библиотеке</w:t>
      </w:r>
      <w:r w:rsidR="00B57ACA" w:rsidRPr="00B57ACA">
        <w:rPr>
          <w:lang w:val="ru-RU"/>
        </w:rPr>
        <w:t xml:space="preserve"> </w:t>
      </w:r>
      <w:r w:rsidRPr="00B57ACA">
        <w:rPr>
          <w:lang w:val="ru-RU"/>
        </w:rPr>
        <w:t>/</w:t>
      </w:r>
      <w:r w:rsidR="00B57ACA" w:rsidRPr="00B57ACA">
        <w:rPr>
          <w:lang w:val="ru-RU"/>
        </w:rPr>
        <w:t xml:space="preserve"> </w:t>
      </w:r>
      <w:r w:rsidRPr="00B57ACA">
        <w:rPr>
          <w:lang w:val="ru-RU"/>
        </w:rPr>
        <w:t>ИБЦ</w:t>
      </w:r>
      <w:r w:rsidR="00AC17B8" w:rsidRPr="00B57ACA">
        <w:rPr>
          <w:lang w:val="ru-RU"/>
        </w:rPr>
        <w:t xml:space="preserve"> выделяется специальное </w:t>
      </w:r>
      <w:r w:rsidR="00AC17B8" w:rsidRPr="00B57ACA">
        <w:rPr>
          <w:lang w:val="ru-RU"/>
        </w:rPr>
        <w:lastRenderedPageBreak/>
        <w:t>место (отдельное помещение</w:t>
      </w:r>
      <w:r w:rsidR="00863D05" w:rsidRPr="00B57ACA">
        <w:rPr>
          <w:lang w:val="ru-RU"/>
        </w:rPr>
        <w:t xml:space="preserve"> или </w:t>
      </w:r>
      <w:r w:rsidR="00AC17B8" w:rsidRPr="00B57ACA">
        <w:rPr>
          <w:lang w:val="ru-RU"/>
        </w:rPr>
        <w:t>стеллаж), куда перемещаются все документы, подготовленные иностранными агентами, из открытого</w:t>
      </w:r>
      <w:r w:rsidR="00AC17B8" w:rsidRPr="00B57ACA">
        <w:rPr>
          <w:spacing w:val="30"/>
          <w:lang w:val="ru-RU"/>
        </w:rPr>
        <w:t xml:space="preserve"> </w:t>
      </w:r>
      <w:r w:rsidR="00AC17B8" w:rsidRPr="00B57ACA">
        <w:rPr>
          <w:lang w:val="ru-RU"/>
        </w:rPr>
        <w:t>доступа.</w:t>
      </w:r>
      <w:r w:rsidRPr="00B57ACA">
        <w:rPr>
          <w:lang w:val="ru-RU"/>
        </w:rPr>
        <w:t xml:space="preserve"> </w:t>
      </w:r>
    </w:p>
    <w:p w:rsidR="00046435" w:rsidRPr="00F12F09" w:rsidRDefault="00863D05" w:rsidP="00A04C6B">
      <w:pPr>
        <w:pStyle w:val="aa"/>
        <w:spacing w:after="240" w:line="237" w:lineRule="auto"/>
        <w:ind w:left="115" w:right="173"/>
        <w:jc w:val="both"/>
        <w:rPr>
          <w:lang w:val="ru-RU"/>
        </w:rPr>
      </w:pPr>
      <w:r w:rsidRPr="00F12F09">
        <w:rPr>
          <w:lang w:val="ru-RU"/>
        </w:rPr>
        <w:t xml:space="preserve">3.4. </w:t>
      </w:r>
      <w:r w:rsidR="00AC17B8" w:rsidRPr="00F12F09">
        <w:rPr>
          <w:lang w:val="ru-RU"/>
        </w:rPr>
        <w:t xml:space="preserve">Специальное место для хранения документов, подготовленных </w:t>
      </w:r>
      <w:proofErr w:type="spellStart"/>
      <w:r w:rsidR="00AC17B8" w:rsidRPr="00F12F09">
        <w:rPr>
          <w:lang w:val="ru-RU"/>
        </w:rPr>
        <w:t>иноагентами</w:t>
      </w:r>
      <w:proofErr w:type="spellEnd"/>
      <w:r w:rsidR="00AC17B8" w:rsidRPr="00F12F09">
        <w:rPr>
          <w:lang w:val="ru-RU"/>
        </w:rPr>
        <w:t>, в отделе хранения основного фонда (книгохранилище) не выделяется, т.к. фонд размещается в закрытом помещении</w:t>
      </w:r>
      <w:r w:rsidR="00AC3103" w:rsidRPr="00F12F09">
        <w:rPr>
          <w:lang w:val="ru-RU"/>
        </w:rPr>
        <w:t xml:space="preserve"> и д</w:t>
      </w:r>
      <w:r w:rsidR="00AC17B8" w:rsidRPr="00F12F09">
        <w:rPr>
          <w:lang w:val="ru-RU"/>
        </w:rPr>
        <w:t>оступ иных лиц к данному фонду</w:t>
      </w:r>
      <w:r w:rsidR="00AC17B8" w:rsidRPr="00F12F09">
        <w:rPr>
          <w:spacing w:val="13"/>
          <w:lang w:val="ru-RU"/>
        </w:rPr>
        <w:t xml:space="preserve"> </w:t>
      </w:r>
      <w:r w:rsidR="00AC17B8" w:rsidRPr="00F12F09">
        <w:rPr>
          <w:lang w:val="ru-RU"/>
        </w:rPr>
        <w:t>запрещается.</w:t>
      </w:r>
    </w:p>
    <w:p w:rsidR="00A04C6B" w:rsidRPr="00F12F09" w:rsidRDefault="00462BE0" w:rsidP="00A04C6B">
      <w:pPr>
        <w:pStyle w:val="aa"/>
        <w:spacing w:after="240" w:line="237" w:lineRule="auto"/>
        <w:ind w:left="115" w:right="173"/>
        <w:jc w:val="both"/>
        <w:rPr>
          <w:shd w:val="clear" w:color="auto" w:fill="FFFFFF"/>
          <w:lang w:val="ru-RU"/>
        </w:rPr>
      </w:pPr>
      <w:r w:rsidRPr="00F12F09">
        <w:rPr>
          <w:shd w:val="clear" w:color="auto" w:fill="FFFFFF"/>
          <w:lang w:val="ru-RU"/>
        </w:rPr>
        <w:t>3.5. С</w:t>
      </w:r>
      <w:r w:rsidR="008415F1" w:rsidRPr="00F12F09">
        <w:rPr>
          <w:shd w:val="clear" w:color="auto" w:fill="FFFFFF"/>
          <w:lang w:val="ru-RU"/>
        </w:rPr>
        <w:t>отрудники библиотек</w:t>
      </w:r>
      <w:r w:rsidRPr="00F12F09">
        <w:rPr>
          <w:shd w:val="clear" w:color="auto" w:fill="FFFFFF"/>
          <w:lang w:val="ru-RU"/>
        </w:rPr>
        <w:t>и/ИБЦ</w:t>
      </w:r>
      <w:r w:rsidR="00046435" w:rsidRPr="00F12F09">
        <w:rPr>
          <w:shd w:val="clear" w:color="auto" w:fill="FFFFFF"/>
          <w:lang w:val="ru-RU"/>
        </w:rPr>
        <w:t xml:space="preserve"> </w:t>
      </w:r>
      <w:r w:rsidR="008415F1" w:rsidRPr="00F12F09">
        <w:rPr>
          <w:shd w:val="clear" w:color="auto" w:fill="FFFFFF"/>
          <w:lang w:val="ru-RU"/>
        </w:rPr>
        <w:t>обязаны отказать в выдаче информационной продукции, произведённой иностранными агентами, лицу, не достигшему 18-летнего возраста;</w:t>
      </w:r>
    </w:p>
    <w:p w:rsidR="00FF3A06" w:rsidRPr="00F12F09" w:rsidRDefault="00A04C6B" w:rsidP="00C65E6E">
      <w:pPr>
        <w:pStyle w:val="aa"/>
        <w:spacing w:after="240" w:line="237" w:lineRule="auto"/>
        <w:ind w:left="115" w:right="173"/>
        <w:jc w:val="both"/>
        <w:rPr>
          <w:shd w:val="clear" w:color="auto" w:fill="FFFFFF"/>
          <w:lang w:val="ru-RU"/>
        </w:rPr>
      </w:pPr>
      <w:r w:rsidRPr="00F12F09">
        <w:rPr>
          <w:shd w:val="clear" w:color="auto" w:fill="FFFFFF"/>
          <w:lang w:val="ru-RU"/>
        </w:rPr>
        <w:t>3.6. С</w:t>
      </w:r>
      <w:r w:rsidR="008415F1" w:rsidRPr="00F12F09">
        <w:rPr>
          <w:shd w:val="clear" w:color="auto" w:fill="FFFFFF"/>
          <w:lang w:val="ru-RU"/>
        </w:rPr>
        <w:t>ведения об информационной продукции, произведённой иностранными агентами, имеющейся в библиотечном фонде, должны быть доступны пользователям: в карточке электронного каталога формируется возрастной знак «18+».</w:t>
      </w:r>
    </w:p>
    <w:p w:rsidR="0017558A" w:rsidRDefault="00C65E6E" w:rsidP="00CE56F9">
      <w:pPr>
        <w:pStyle w:val="aa"/>
        <w:spacing w:after="240" w:line="237" w:lineRule="auto"/>
        <w:ind w:left="115" w:right="173"/>
        <w:jc w:val="both"/>
        <w:rPr>
          <w:shd w:val="clear" w:color="auto" w:fill="FFFFFF"/>
          <w:lang w:val="ru-RU"/>
        </w:rPr>
      </w:pPr>
      <w:r w:rsidRPr="00F12F09">
        <w:rPr>
          <w:shd w:val="clear" w:color="auto" w:fill="FFFFFF"/>
          <w:lang w:val="ru-RU"/>
        </w:rPr>
        <w:t xml:space="preserve">3.7.  Документы, находящиеся в фонде библиотеки, подготовленные </w:t>
      </w:r>
      <w:proofErr w:type="spellStart"/>
      <w:r w:rsidRPr="00F12F09">
        <w:rPr>
          <w:shd w:val="clear" w:color="auto" w:fill="FFFFFF"/>
          <w:lang w:val="ru-RU"/>
        </w:rPr>
        <w:t>иноагентами</w:t>
      </w:r>
      <w:proofErr w:type="spellEnd"/>
      <w:r w:rsidRPr="00F12F09">
        <w:rPr>
          <w:shd w:val="clear" w:color="auto" w:fill="FFFFFF"/>
          <w:lang w:val="ru-RU"/>
        </w:rPr>
        <w:t>, не подлежат исключению из библиотечного фонда.</w:t>
      </w:r>
    </w:p>
    <w:p w:rsidR="00877820" w:rsidRDefault="00877820" w:rsidP="00CE56F9">
      <w:pPr>
        <w:pStyle w:val="aa"/>
        <w:spacing w:after="240" w:line="237" w:lineRule="auto"/>
        <w:ind w:left="115" w:right="173"/>
        <w:jc w:val="both"/>
        <w:rPr>
          <w:shd w:val="clear" w:color="auto" w:fill="FFFFFF"/>
          <w:lang w:val="ru-RU"/>
        </w:rPr>
      </w:pPr>
    </w:p>
    <w:p w:rsidR="00877820" w:rsidRPr="00CE56F9" w:rsidRDefault="00877820" w:rsidP="00CE56F9">
      <w:pPr>
        <w:pStyle w:val="aa"/>
        <w:spacing w:after="240" w:line="237" w:lineRule="auto"/>
        <w:ind w:left="115" w:right="173"/>
        <w:jc w:val="both"/>
        <w:rPr>
          <w:shd w:val="clear" w:color="auto" w:fill="FFFFFF"/>
          <w:lang w:val="ru-RU"/>
        </w:rPr>
      </w:pPr>
    </w:p>
    <w:p w:rsidR="00FF3A06" w:rsidRPr="00115B37" w:rsidRDefault="00115B37" w:rsidP="00115B3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15B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Нормативные документы</w:t>
      </w:r>
    </w:p>
    <w:p w:rsidR="00115B37" w:rsidRPr="00115B37" w:rsidRDefault="00115B37" w:rsidP="00115B37">
      <w:pPr>
        <w:pStyle w:val="Default"/>
        <w:jc w:val="center"/>
        <w:rPr>
          <w:i/>
          <w:color w:val="000000" w:themeColor="text1"/>
          <w:sz w:val="28"/>
          <w:szCs w:val="28"/>
        </w:rPr>
      </w:pPr>
    </w:p>
    <w:p w:rsidR="00115B37" w:rsidRPr="00B57ACA" w:rsidRDefault="00115B37" w:rsidP="00115B37">
      <w:pPr>
        <w:pStyle w:val="Default"/>
        <w:numPr>
          <w:ilvl w:val="0"/>
          <w:numId w:val="4"/>
        </w:numPr>
        <w:spacing w:after="84"/>
        <w:ind w:left="426"/>
        <w:jc w:val="both"/>
        <w:rPr>
          <w:color w:val="auto"/>
          <w:sz w:val="28"/>
          <w:szCs w:val="28"/>
        </w:rPr>
      </w:pPr>
      <w:r w:rsidRPr="00115B37">
        <w:rPr>
          <w:color w:val="000000" w:themeColor="text1"/>
          <w:sz w:val="28"/>
          <w:szCs w:val="28"/>
        </w:rPr>
        <w:t>Федеральный закон от 14.07.2022 № 255-ФЗ «О контроле за деятельностью лиц, находящихся под иностранным влиянием»</w:t>
      </w:r>
      <w:r w:rsidR="00AB35F4">
        <w:rPr>
          <w:color w:val="000000" w:themeColor="text1"/>
          <w:sz w:val="28"/>
          <w:szCs w:val="28"/>
        </w:rPr>
        <w:t xml:space="preserve">. </w:t>
      </w:r>
      <w:bookmarkStart w:id="7" w:name="_Hlk169687798"/>
      <w:r w:rsidR="00AB35F4">
        <w:rPr>
          <w:color w:val="000000" w:themeColor="text1"/>
          <w:sz w:val="28"/>
          <w:szCs w:val="28"/>
          <w:lang w:val="en-US"/>
        </w:rPr>
        <w:t>URL</w:t>
      </w:r>
      <w:r w:rsidR="00B57ACA">
        <w:rPr>
          <w:color w:val="000000" w:themeColor="text1"/>
          <w:sz w:val="28"/>
          <w:szCs w:val="28"/>
        </w:rPr>
        <w:t>:</w:t>
      </w:r>
      <w:r w:rsidR="00AB35F4" w:rsidRPr="00AB35F4">
        <w:t xml:space="preserve"> </w:t>
      </w:r>
      <w:bookmarkEnd w:id="7"/>
      <w:r w:rsidR="00B57ACA" w:rsidRPr="00B57ACA">
        <w:rPr>
          <w:color w:val="auto"/>
          <w:sz w:val="28"/>
          <w:szCs w:val="28"/>
          <w:lang w:val="en-US"/>
        </w:rPr>
        <w:fldChar w:fldCharType="begin"/>
      </w:r>
      <w:r w:rsidR="00B57ACA" w:rsidRPr="00215068">
        <w:rPr>
          <w:color w:val="auto"/>
          <w:sz w:val="28"/>
          <w:szCs w:val="28"/>
        </w:rPr>
        <w:instrText xml:space="preserve"> </w:instrText>
      </w:r>
      <w:r w:rsidR="00B57ACA" w:rsidRPr="00B57ACA">
        <w:rPr>
          <w:color w:val="auto"/>
          <w:sz w:val="28"/>
          <w:szCs w:val="28"/>
          <w:lang w:val="en-US"/>
        </w:rPr>
        <w:instrText>HYPERLINK</w:instrText>
      </w:r>
      <w:r w:rsidR="00B57ACA" w:rsidRPr="00215068">
        <w:rPr>
          <w:color w:val="auto"/>
          <w:sz w:val="28"/>
          <w:szCs w:val="28"/>
        </w:rPr>
        <w:instrText xml:space="preserve"> "</w:instrText>
      </w:r>
      <w:r w:rsidR="00B57ACA" w:rsidRPr="00B57ACA">
        <w:rPr>
          <w:color w:val="auto"/>
          <w:sz w:val="28"/>
          <w:szCs w:val="28"/>
          <w:lang w:val="en-US"/>
        </w:rPr>
        <w:instrText>https</w:instrText>
      </w:r>
      <w:r w:rsidR="00B57ACA" w:rsidRPr="00215068">
        <w:rPr>
          <w:color w:val="auto"/>
          <w:sz w:val="28"/>
          <w:szCs w:val="28"/>
        </w:rPr>
        <w:instrText>://</w:instrText>
      </w:r>
      <w:r w:rsidR="00B57ACA" w:rsidRPr="00B57ACA">
        <w:rPr>
          <w:color w:val="auto"/>
          <w:sz w:val="28"/>
          <w:szCs w:val="28"/>
          <w:lang w:val="en-US"/>
        </w:rPr>
        <w:instrText>www</w:instrText>
      </w:r>
      <w:r w:rsidR="00B57ACA" w:rsidRPr="00215068">
        <w:rPr>
          <w:color w:val="auto"/>
          <w:sz w:val="28"/>
          <w:szCs w:val="28"/>
        </w:rPr>
        <w:instrText>.</w:instrText>
      </w:r>
      <w:r w:rsidR="00B57ACA" w:rsidRPr="00B57ACA">
        <w:rPr>
          <w:color w:val="auto"/>
          <w:sz w:val="28"/>
          <w:szCs w:val="28"/>
          <w:lang w:val="en-US"/>
        </w:rPr>
        <w:instrText>consultant</w:instrText>
      </w:r>
      <w:r w:rsidR="00B57ACA" w:rsidRPr="00215068">
        <w:rPr>
          <w:color w:val="auto"/>
          <w:sz w:val="28"/>
          <w:szCs w:val="28"/>
        </w:rPr>
        <w:instrText>.</w:instrText>
      </w:r>
      <w:r w:rsidR="00B57ACA" w:rsidRPr="00B57ACA">
        <w:rPr>
          <w:color w:val="auto"/>
          <w:sz w:val="28"/>
          <w:szCs w:val="28"/>
          <w:lang w:val="en-US"/>
        </w:rPr>
        <w:instrText>ru</w:instrText>
      </w:r>
      <w:r w:rsidR="00B57ACA" w:rsidRPr="00215068">
        <w:rPr>
          <w:color w:val="auto"/>
          <w:sz w:val="28"/>
          <w:szCs w:val="28"/>
        </w:rPr>
        <w:instrText>/</w:instrText>
      </w:r>
      <w:r w:rsidR="00B57ACA" w:rsidRPr="00B57ACA">
        <w:rPr>
          <w:color w:val="auto"/>
          <w:sz w:val="28"/>
          <w:szCs w:val="28"/>
          <w:lang w:val="en-US"/>
        </w:rPr>
        <w:instrText>document</w:instrText>
      </w:r>
      <w:r w:rsidR="00B57ACA" w:rsidRPr="00215068">
        <w:rPr>
          <w:color w:val="auto"/>
          <w:sz w:val="28"/>
          <w:szCs w:val="28"/>
        </w:rPr>
        <w:instrText>/</w:instrText>
      </w:r>
      <w:r w:rsidR="00B57ACA" w:rsidRPr="00B57ACA">
        <w:rPr>
          <w:color w:val="auto"/>
          <w:sz w:val="28"/>
          <w:szCs w:val="28"/>
          <w:lang w:val="en-US"/>
        </w:rPr>
        <w:instrText>cons</w:instrText>
      </w:r>
      <w:r w:rsidR="00B57ACA" w:rsidRPr="00215068">
        <w:rPr>
          <w:color w:val="auto"/>
          <w:sz w:val="28"/>
          <w:szCs w:val="28"/>
        </w:rPr>
        <w:instrText>_</w:instrText>
      </w:r>
      <w:r w:rsidR="00B57ACA" w:rsidRPr="00B57ACA">
        <w:rPr>
          <w:color w:val="auto"/>
          <w:sz w:val="28"/>
          <w:szCs w:val="28"/>
          <w:lang w:val="en-US"/>
        </w:rPr>
        <w:instrText>doc</w:instrText>
      </w:r>
      <w:r w:rsidR="00B57ACA" w:rsidRPr="00215068">
        <w:rPr>
          <w:color w:val="auto"/>
          <w:sz w:val="28"/>
          <w:szCs w:val="28"/>
        </w:rPr>
        <w:instrText>_</w:instrText>
      </w:r>
      <w:r w:rsidR="00B57ACA" w:rsidRPr="00B57ACA">
        <w:rPr>
          <w:color w:val="auto"/>
          <w:sz w:val="28"/>
          <w:szCs w:val="28"/>
          <w:lang w:val="en-US"/>
        </w:rPr>
        <w:instrText>LAW</w:instrText>
      </w:r>
      <w:r w:rsidR="00B57ACA" w:rsidRPr="00215068">
        <w:rPr>
          <w:color w:val="auto"/>
          <w:sz w:val="28"/>
          <w:szCs w:val="28"/>
        </w:rPr>
        <w:instrText xml:space="preserve">_421788/" </w:instrText>
      </w:r>
      <w:r w:rsidR="00B57ACA" w:rsidRPr="00B57ACA">
        <w:rPr>
          <w:color w:val="auto"/>
          <w:sz w:val="28"/>
          <w:szCs w:val="28"/>
          <w:lang w:val="en-US"/>
        </w:rPr>
        <w:fldChar w:fldCharType="separate"/>
      </w:r>
      <w:r w:rsidR="00B57ACA" w:rsidRPr="00B57ACA">
        <w:rPr>
          <w:rStyle w:val="a4"/>
          <w:color w:val="auto"/>
          <w:sz w:val="28"/>
          <w:szCs w:val="28"/>
          <w:u w:val="none"/>
          <w:lang w:val="en-US"/>
        </w:rPr>
        <w:t>https</w:t>
      </w:r>
      <w:r w:rsidR="00B57ACA" w:rsidRPr="00215068">
        <w:rPr>
          <w:rStyle w:val="a4"/>
          <w:color w:val="auto"/>
          <w:sz w:val="28"/>
          <w:szCs w:val="28"/>
          <w:u w:val="none"/>
        </w:rPr>
        <w:t>://</w:t>
      </w:r>
      <w:r w:rsidR="00B57ACA" w:rsidRPr="00B57ACA">
        <w:rPr>
          <w:rStyle w:val="a4"/>
          <w:color w:val="auto"/>
          <w:sz w:val="28"/>
          <w:szCs w:val="28"/>
          <w:u w:val="none"/>
          <w:lang w:val="en-US"/>
        </w:rPr>
        <w:t>www</w:t>
      </w:r>
      <w:r w:rsidR="00B57ACA" w:rsidRPr="00215068">
        <w:rPr>
          <w:rStyle w:val="a4"/>
          <w:color w:val="auto"/>
          <w:sz w:val="28"/>
          <w:szCs w:val="28"/>
          <w:u w:val="none"/>
        </w:rPr>
        <w:t>.</w:t>
      </w:r>
      <w:r w:rsidR="00B57ACA" w:rsidRPr="00B57ACA">
        <w:rPr>
          <w:rStyle w:val="a4"/>
          <w:color w:val="auto"/>
          <w:sz w:val="28"/>
          <w:szCs w:val="28"/>
          <w:u w:val="none"/>
          <w:lang w:val="en-US"/>
        </w:rPr>
        <w:t>consultant</w:t>
      </w:r>
      <w:r w:rsidR="00B57ACA" w:rsidRPr="00215068">
        <w:rPr>
          <w:rStyle w:val="a4"/>
          <w:color w:val="auto"/>
          <w:sz w:val="28"/>
          <w:szCs w:val="28"/>
          <w:u w:val="none"/>
        </w:rPr>
        <w:t>.</w:t>
      </w:r>
      <w:proofErr w:type="spellStart"/>
      <w:r w:rsidR="00B57ACA" w:rsidRPr="00B57ACA">
        <w:rPr>
          <w:rStyle w:val="a4"/>
          <w:color w:val="auto"/>
          <w:sz w:val="28"/>
          <w:szCs w:val="28"/>
          <w:u w:val="none"/>
          <w:lang w:val="en-US"/>
        </w:rPr>
        <w:t>ru</w:t>
      </w:r>
      <w:proofErr w:type="spellEnd"/>
      <w:r w:rsidR="00B57ACA" w:rsidRPr="00215068">
        <w:rPr>
          <w:rStyle w:val="a4"/>
          <w:color w:val="auto"/>
          <w:sz w:val="28"/>
          <w:szCs w:val="28"/>
          <w:u w:val="none"/>
        </w:rPr>
        <w:t>/</w:t>
      </w:r>
      <w:r w:rsidR="00B57ACA" w:rsidRPr="00B57ACA">
        <w:rPr>
          <w:rStyle w:val="a4"/>
          <w:color w:val="auto"/>
          <w:sz w:val="28"/>
          <w:szCs w:val="28"/>
          <w:u w:val="none"/>
          <w:lang w:val="en-US"/>
        </w:rPr>
        <w:t>document</w:t>
      </w:r>
      <w:r w:rsidR="00B57ACA" w:rsidRPr="00215068">
        <w:rPr>
          <w:rStyle w:val="a4"/>
          <w:color w:val="auto"/>
          <w:sz w:val="28"/>
          <w:szCs w:val="28"/>
          <w:u w:val="none"/>
        </w:rPr>
        <w:t>/</w:t>
      </w:r>
      <w:r w:rsidR="00B57ACA" w:rsidRPr="00B57ACA">
        <w:rPr>
          <w:rStyle w:val="a4"/>
          <w:color w:val="auto"/>
          <w:sz w:val="28"/>
          <w:szCs w:val="28"/>
          <w:u w:val="none"/>
          <w:lang w:val="en-US"/>
        </w:rPr>
        <w:t>cons</w:t>
      </w:r>
      <w:r w:rsidR="00B57ACA" w:rsidRPr="00215068">
        <w:rPr>
          <w:rStyle w:val="a4"/>
          <w:color w:val="auto"/>
          <w:sz w:val="28"/>
          <w:szCs w:val="28"/>
          <w:u w:val="none"/>
        </w:rPr>
        <w:t>_</w:t>
      </w:r>
      <w:r w:rsidR="00B57ACA" w:rsidRPr="00B57ACA">
        <w:rPr>
          <w:rStyle w:val="a4"/>
          <w:color w:val="auto"/>
          <w:sz w:val="28"/>
          <w:szCs w:val="28"/>
          <w:u w:val="none"/>
          <w:lang w:val="en-US"/>
        </w:rPr>
        <w:t>doc</w:t>
      </w:r>
      <w:r w:rsidR="00B57ACA" w:rsidRPr="00215068">
        <w:rPr>
          <w:rStyle w:val="a4"/>
          <w:color w:val="auto"/>
          <w:sz w:val="28"/>
          <w:szCs w:val="28"/>
          <w:u w:val="none"/>
        </w:rPr>
        <w:t>_</w:t>
      </w:r>
      <w:r w:rsidR="00B57ACA" w:rsidRPr="00B57ACA">
        <w:rPr>
          <w:rStyle w:val="a4"/>
          <w:color w:val="auto"/>
          <w:sz w:val="28"/>
          <w:szCs w:val="28"/>
          <w:u w:val="none"/>
          <w:lang w:val="en-US"/>
        </w:rPr>
        <w:t>LAW</w:t>
      </w:r>
      <w:r w:rsidR="00B57ACA" w:rsidRPr="00215068">
        <w:rPr>
          <w:rStyle w:val="a4"/>
          <w:color w:val="auto"/>
          <w:sz w:val="28"/>
          <w:szCs w:val="28"/>
          <w:u w:val="none"/>
        </w:rPr>
        <w:t>_421788/</w:t>
      </w:r>
      <w:r w:rsidR="00B57ACA" w:rsidRPr="00B57ACA">
        <w:rPr>
          <w:color w:val="auto"/>
          <w:sz w:val="28"/>
          <w:szCs w:val="28"/>
          <w:lang w:val="en-US"/>
        </w:rPr>
        <w:fldChar w:fldCharType="end"/>
      </w:r>
      <w:r w:rsidRPr="00B57ACA">
        <w:rPr>
          <w:color w:val="auto"/>
          <w:sz w:val="28"/>
          <w:szCs w:val="28"/>
        </w:rPr>
        <w:t>;</w:t>
      </w:r>
    </w:p>
    <w:p w:rsidR="00B57ACA" w:rsidRPr="00115B37" w:rsidRDefault="00B57ACA" w:rsidP="00115B37">
      <w:pPr>
        <w:pStyle w:val="Default"/>
        <w:numPr>
          <w:ilvl w:val="0"/>
          <w:numId w:val="4"/>
        </w:numPr>
        <w:spacing w:after="84"/>
        <w:ind w:left="426"/>
        <w:jc w:val="both"/>
        <w:rPr>
          <w:color w:val="000000" w:themeColor="text1"/>
          <w:sz w:val="28"/>
          <w:szCs w:val="28"/>
        </w:rPr>
      </w:pPr>
      <w:r w:rsidRPr="00B57ACA">
        <w:rPr>
          <w:color w:val="000000" w:themeColor="text1"/>
          <w:sz w:val="28"/>
          <w:szCs w:val="28"/>
        </w:rPr>
        <w:t>Федеральный закон от 29.12.2010 № 436-ФЗ «О защите детей от информации, причиняющей вред их здоровью и развитию»</w:t>
      </w:r>
      <w:r>
        <w:rPr>
          <w:color w:val="000000" w:themeColor="text1"/>
          <w:sz w:val="28"/>
          <w:szCs w:val="28"/>
        </w:rPr>
        <w:t>.</w:t>
      </w:r>
      <w:r w:rsidRPr="00B57ACA">
        <w:t xml:space="preserve"> </w:t>
      </w:r>
      <w:proofErr w:type="gramStart"/>
      <w:r w:rsidRPr="00B57ACA">
        <w:rPr>
          <w:color w:val="000000" w:themeColor="text1"/>
          <w:sz w:val="28"/>
          <w:szCs w:val="28"/>
        </w:rPr>
        <w:t xml:space="preserve">URL: </w:t>
      </w:r>
      <w:r>
        <w:rPr>
          <w:color w:val="000000" w:themeColor="text1"/>
          <w:sz w:val="28"/>
          <w:szCs w:val="28"/>
        </w:rPr>
        <w:t xml:space="preserve"> </w:t>
      </w:r>
      <w:r w:rsidRPr="00B57ACA">
        <w:rPr>
          <w:color w:val="000000" w:themeColor="text1"/>
          <w:sz w:val="28"/>
          <w:szCs w:val="28"/>
        </w:rPr>
        <w:t>https://www.consultant.ru/document/cons_doc_LAW_108808/</w:t>
      </w:r>
      <w:proofErr w:type="gramEnd"/>
      <w:r w:rsidRPr="00B57ACA">
        <w:rPr>
          <w:color w:val="000000" w:themeColor="text1"/>
          <w:sz w:val="28"/>
          <w:szCs w:val="28"/>
        </w:rPr>
        <w:t>;</w:t>
      </w:r>
    </w:p>
    <w:p w:rsidR="00B57ACA" w:rsidRPr="00B57ACA" w:rsidRDefault="00115B37" w:rsidP="00B57ACA">
      <w:pPr>
        <w:pStyle w:val="Default"/>
        <w:numPr>
          <w:ilvl w:val="0"/>
          <w:numId w:val="4"/>
        </w:numPr>
        <w:spacing w:after="84"/>
        <w:ind w:left="426"/>
        <w:jc w:val="both"/>
        <w:rPr>
          <w:color w:val="000000" w:themeColor="text1"/>
          <w:sz w:val="28"/>
          <w:szCs w:val="28"/>
        </w:rPr>
      </w:pPr>
      <w:r w:rsidRPr="00115B37">
        <w:rPr>
          <w:color w:val="000000" w:themeColor="text1"/>
          <w:sz w:val="28"/>
          <w:szCs w:val="28"/>
        </w:rPr>
        <w:t>Постановление Правительства Российской Федерации от 14.01.2023 № 18 «Об утверждении Положения о государственном контроле за деятельностью иностранных агентов»</w:t>
      </w:r>
      <w:r w:rsidR="00B57ACA">
        <w:rPr>
          <w:color w:val="000000" w:themeColor="text1"/>
          <w:sz w:val="28"/>
          <w:szCs w:val="28"/>
        </w:rPr>
        <w:t>.</w:t>
      </w:r>
      <w:r w:rsidR="002839B8" w:rsidRPr="002839B8">
        <w:t xml:space="preserve"> </w:t>
      </w:r>
      <w:bookmarkStart w:id="8" w:name="_Hlk169687890"/>
      <w:r w:rsidR="002839B8" w:rsidRPr="00B57ACA">
        <w:rPr>
          <w:sz w:val="28"/>
          <w:szCs w:val="28"/>
        </w:rPr>
        <w:t>URL</w:t>
      </w:r>
      <w:r w:rsidR="00B57ACA" w:rsidRPr="00B57ACA">
        <w:rPr>
          <w:sz w:val="28"/>
          <w:szCs w:val="28"/>
        </w:rPr>
        <w:t>:</w:t>
      </w:r>
      <w:r w:rsidR="002839B8" w:rsidRPr="00B57ACA">
        <w:rPr>
          <w:sz w:val="28"/>
          <w:szCs w:val="28"/>
        </w:rPr>
        <w:t xml:space="preserve"> </w:t>
      </w:r>
      <w:bookmarkEnd w:id="8"/>
      <w:r w:rsidR="00B57ACA" w:rsidRPr="00B57ACA">
        <w:rPr>
          <w:color w:val="000000" w:themeColor="text1"/>
          <w:sz w:val="28"/>
          <w:szCs w:val="28"/>
        </w:rPr>
        <w:fldChar w:fldCharType="begin"/>
      </w:r>
      <w:r w:rsidR="00B57ACA" w:rsidRPr="00B57ACA">
        <w:rPr>
          <w:color w:val="000000" w:themeColor="text1"/>
          <w:sz w:val="28"/>
          <w:szCs w:val="28"/>
        </w:rPr>
        <w:instrText xml:space="preserve"> HYPERLINK "https://www.consultant.ru/document/cons_doc_LAW_437858/" </w:instrText>
      </w:r>
      <w:r w:rsidR="00B57ACA" w:rsidRPr="00B57ACA">
        <w:rPr>
          <w:color w:val="000000" w:themeColor="text1"/>
          <w:sz w:val="28"/>
          <w:szCs w:val="28"/>
        </w:rPr>
        <w:fldChar w:fldCharType="separate"/>
      </w:r>
      <w:r w:rsidR="00B57ACA" w:rsidRPr="00B57ACA">
        <w:rPr>
          <w:rStyle w:val="a4"/>
          <w:color w:val="000000" w:themeColor="text1"/>
          <w:sz w:val="28"/>
          <w:szCs w:val="28"/>
          <w:u w:val="none"/>
        </w:rPr>
        <w:t>https://www.consultant.ru/document/cons_doc_LAW_437858/</w:t>
      </w:r>
      <w:r w:rsidR="00B57ACA" w:rsidRPr="00B57ACA">
        <w:rPr>
          <w:color w:val="000000" w:themeColor="text1"/>
          <w:sz w:val="28"/>
          <w:szCs w:val="28"/>
        </w:rPr>
        <w:fldChar w:fldCharType="end"/>
      </w:r>
      <w:r w:rsidRPr="00B57ACA">
        <w:rPr>
          <w:color w:val="000000" w:themeColor="text1"/>
          <w:sz w:val="28"/>
          <w:szCs w:val="28"/>
        </w:rPr>
        <w:t>;</w:t>
      </w:r>
    </w:p>
    <w:p w:rsidR="00D30665" w:rsidRPr="00D30665" w:rsidRDefault="00115B37" w:rsidP="00D30665">
      <w:pPr>
        <w:pStyle w:val="Default"/>
        <w:numPr>
          <w:ilvl w:val="0"/>
          <w:numId w:val="4"/>
        </w:numPr>
        <w:spacing w:after="84"/>
        <w:ind w:left="426"/>
        <w:jc w:val="both"/>
        <w:rPr>
          <w:color w:val="000000" w:themeColor="text1"/>
          <w:sz w:val="28"/>
          <w:szCs w:val="28"/>
        </w:rPr>
      </w:pPr>
      <w:r w:rsidRPr="00115B37">
        <w:rPr>
          <w:color w:val="000000" w:themeColor="text1"/>
          <w:sz w:val="28"/>
          <w:szCs w:val="28"/>
        </w:rPr>
        <w:t xml:space="preserve">Приказ Минюста России от 29.11.2022 № 307 «Об утверждении Порядка ведения реестра иностранных агентов и размещения содержащихся в нем сведений на официальном сайте Министерства юстиции Российской Федерации в информационно-телекоммуникационной сети «Интернет», Порядка принятия решения об исключении физического лица, впервые включенного в реестр иностранных агентов, из реестра иностранных агентов, формы заявления иностранного агента об исключении из реестра </w:t>
      </w:r>
      <w:r w:rsidRPr="00115B37">
        <w:rPr>
          <w:color w:val="000000" w:themeColor="text1"/>
          <w:sz w:val="28"/>
          <w:szCs w:val="28"/>
        </w:rPr>
        <w:lastRenderedPageBreak/>
        <w:t>иностранных агентов»</w:t>
      </w:r>
      <w:r w:rsidR="00D73378">
        <w:rPr>
          <w:color w:val="000000" w:themeColor="text1"/>
          <w:sz w:val="28"/>
          <w:szCs w:val="28"/>
        </w:rPr>
        <w:t>.</w:t>
      </w:r>
      <w:r w:rsidR="00D73378" w:rsidRPr="00D73378">
        <w:t xml:space="preserve"> </w:t>
      </w:r>
      <w:bookmarkStart w:id="9" w:name="_Hlk169687973"/>
      <w:r w:rsidR="00D73378" w:rsidRPr="00D73378">
        <w:rPr>
          <w:color w:val="000000" w:themeColor="text1"/>
          <w:sz w:val="28"/>
          <w:szCs w:val="28"/>
        </w:rPr>
        <w:t xml:space="preserve">URL: </w:t>
      </w:r>
      <w:bookmarkEnd w:id="9"/>
      <w:r w:rsidR="00D73378" w:rsidRPr="00D73378">
        <w:rPr>
          <w:color w:val="000000" w:themeColor="text1"/>
          <w:sz w:val="28"/>
          <w:szCs w:val="28"/>
        </w:rPr>
        <w:t>https://www.garant.ru/products/ipo/prime/doc/405742923/</w:t>
      </w:r>
      <w:r w:rsidRPr="00115B37">
        <w:rPr>
          <w:color w:val="000000" w:themeColor="text1"/>
          <w:sz w:val="28"/>
          <w:szCs w:val="28"/>
        </w:rPr>
        <w:t>;</w:t>
      </w:r>
    </w:p>
    <w:p w:rsidR="00115B37" w:rsidRPr="00115B37" w:rsidRDefault="00115B37" w:rsidP="00115B37">
      <w:pPr>
        <w:pStyle w:val="Default"/>
        <w:numPr>
          <w:ilvl w:val="0"/>
          <w:numId w:val="4"/>
        </w:numPr>
        <w:spacing w:after="84"/>
        <w:ind w:left="426"/>
        <w:jc w:val="both"/>
        <w:rPr>
          <w:color w:val="000000" w:themeColor="text1"/>
          <w:sz w:val="28"/>
          <w:szCs w:val="28"/>
        </w:rPr>
      </w:pPr>
      <w:r w:rsidRPr="00115B37">
        <w:rPr>
          <w:color w:val="000000" w:themeColor="text1"/>
          <w:sz w:val="28"/>
          <w:szCs w:val="28"/>
          <w:shd w:val="clear" w:color="auto" w:fill="FFFFFF"/>
        </w:rPr>
        <w:t>Приказ Министерства культуры Российской Федерации от 06.12.2019 №1905</w:t>
      </w:r>
      <w:r w:rsidR="00D73378">
        <w:rPr>
          <w:color w:val="000000" w:themeColor="text1"/>
          <w:sz w:val="28"/>
          <w:szCs w:val="28"/>
        </w:rPr>
        <w:t xml:space="preserve"> </w:t>
      </w:r>
      <w:r w:rsidRPr="00115B37">
        <w:rPr>
          <w:color w:val="000000" w:themeColor="text1"/>
          <w:sz w:val="28"/>
          <w:szCs w:val="28"/>
          <w:shd w:val="clear" w:color="auto" w:fill="FFFFFF"/>
        </w:rPr>
        <w:t>«Об утверждении правил предоставления и размещения общедоступными библиотеками находящейся в их фондах информационной продукции, содержащей информацию, запрещенную для распространения среди детей в соответствии с частью 2 статьи 5 Федерального закона «О защите детей от информации, причиняющей вред их здоровью и развитию».</w:t>
      </w:r>
      <w:r w:rsidR="003D7E6D" w:rsidRPr="003D7E6D">
        <w:t xml:space="preserve"> </w:t>
      </w:r>
      <w:proofErr w:type="gramStart"/>
      <w:r w:rsidR="003D7E6D" w:rsidRPr="003D7E6D">
        <w:t xml:space="preserve">URL:  </w:t>
      </w:r>
      <w:r w:rsidR="003D7E6D" w:rsidRPr="003D7E6D">
        <w:rPr>
          <w:color w:val="000000" w:themeColor="text1"/>
          <w:sz w:val="28"/>
          <w:szCs w:val="28"/>
          <w:shd w:val="clear" w:color="auto" w:fill="FFFFFF"/>
        </w:rPr>
        <w:t>https://base.garant.ru/74430876/</w:t>
      </w:r>
      <w:proofErr w:type="gramEnd"/>
    </w:p>
    <w:p w:rsidR="00115B37" w:rsidRDefault="00115B37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F27CF4" w:rsidRDefault="00F27CF4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F27CF4" w:rsidRDefault="00F27CF4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F27CF4" w:rsidRDefault="00F27CF4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F27CF4" w:rsidRDefault="00F27CF4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F27CF4" w:rsidRDefault="00F27CF4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A9698A" w:rsidRDefault="00A9698A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A9698A" w:rsidRDefault="00A9698A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A9698A" w:rsidRDefault="00A9698A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A9698A" w:rsidRDefault="00A9698A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A9698A" w:rsidRDefault="00A9698A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A9698A" w:rsidRDefault="00A9698A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A9698A" w:rsidRDefault="00A9698A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F27CF4" w:rsidRDefault="00F27CF4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F27CF4" w:rsidRDefault="00F27CF4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F27CF4" w:rsidRDefault="00F27CF4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A9698A" w:rsidRDefault="00A9698A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A9698A" w:rsidRDefault="00A9698A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A9698A" w:rsidRDefault="00A9698A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A9698A" w:rsidRDefault="00A9698A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A9698A" w:rsidRDefault="00A9698A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A9698A" w:rsidRDefault="00A9698A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F27CF4" w:rsidRPr="00E93287" w:rsidRDefault="00F27CF4" w:rsidP="00F27CF4">
      <w:pPr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9328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Приложение</w:t>
      </w:r>
    </w:p>
    <w:p w:rsidR="00E11CD6" w:rsidRPr="00E93287" w:rsidRDefault="00E11CD6" w:rsidP="00F27CF4">
      <w:pPr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D805E7" w:rsidRPr="00E93287" w:rsidRDefault="00E11CD6" w:rsidP="00D805E7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3287">
        <w:rPr>
          <w:rFonts w:ascii="Times New Roman" w:hAnsi="Times New Roman" w:cs="Times New Roman"/>
          <w:sz w:val="28"/>
          <w:szCs w:val="28"/>
          <w:shd w:val="clear" w:color="auto" w:fill="FFFFFF"/>
        </w:rPr>
        <w:t>Писатели -</w:t>
      </w:r>
      <w:proofErr w:type="spellStart"/>
      <w:r w:rsidRPr="00E93287">
        <w:rPr>
          <w:rFonts w:ascii="Times New Roman" w:hAnsi="Times New Roman" w:cs="Times New Roman"/>
          <w:sz w:val="28"/>
          <w:szCs w:val="28"/>
          <w:shd w:val="clear" w:color="auto" w:fill="FFFFFF"/>
        </w:rPr>
        <w:t>иноагенты</w:t>
      </w:r>
      <w:proofErr w:type="spellEnd"/>
      <w:r w:rsidRPr="00E932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805E7" w:rsidRPr="00E93287" w:rsidRDefault="00D805E7" w:rsidP="00D805E7">
      <w:pPr>
        <w:spacing w:before="100" w:beforeAutospacing="1" w:after="54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3287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реестр иностранных агентов, который ведет Министерство юстиции Российской Федерации, по состоянию на </w:t>
      </w:r>
      <w:r w:rsidRPr="00E93287">
        <w:rPr>
          <w:rFonts w:ascii="Times New Roman" w:eastAsia="Times New Roman" w:hAnsi="Times New Roman"/>
          <w:b/>
          <w:sz w:val="28"/>
          <w:szCs w:val="28"/>
          <w:lang w:eastAsia="ru-RU"/>
        </w:rPr>
        <w:t>01 июня 2024 года</w:t>
      </w:r>
      <w:r w:rsidRPr="00E93287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включены следующие писатели: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Архипова Александра (27 мая 2023)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Андреева Мария Борисовна (31 мая 2024)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Бабченко Аркадий (7 апреля 2023)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Барабанов Илья (12 апреля 2024)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Баранова Наталья (6 мая 2022)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Быков Дмитрий (29 июля 2022)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Вахштайн</w:t>
      </w:r>
      <w:proofErr w:type="spellEnd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Виктор (22 апреля 2022)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Веллер</w:t>
      </w:r>
      <w:proofErr w:type="spellEnd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Михаил (5 апреля 2024)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Горалик</w:t>
      </w:r>
      <w:proofErr w:type="spellEnd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Линор</w:t>
      </w:r>
      <w:proofErr w:type="spellEnd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(18 августа 2023)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Глуховский</w:t>
      </w:r>
      <w:proofErr w:type="spellEnd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Дмитрий (7 октября 2022)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Гребенщиков Борис (30 июня 2023)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Дудко Екатерина (псевдоним: Катерина </w:t>
      </w:r>
      <w:proofErr w:type="spellStart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Сильванова</w:t>
      </w:r>
      <w:proofErr w:type="spellEnd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(3 февраля 2023)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Дунцова</w:t>
      </w:r>
      <w:proofErr w:type="spellEnd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Екатерина Сергеевна (31 мая 2024)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Михаил </w:t>
      </w:r>
      <w:proofErr w:type="spellStart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Зыгарь</w:t>
      </w:r>
      <w:proofErr w:type="spellEnd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(21 октября 2022)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Казанцева Анастасия (псевдоним: Ася Казанцева) (12 апреля 2024)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Кара-Мурза Владимир (22 апреля 2022)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Кашин Олег (3 июня 2022)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Кураев Андрей Вячеславович (22 декабря 2023)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Латынина Юлия (9 сентября 2022)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Литвинович Марина Алексеевна (31 мая 2024)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Макаревич Андрей (25 ноября 2022)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Мурзагулов</w:t>
      </w:r>
      <w:proofErr w:type="spellEnd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Ростислав (9 декабря 2022)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Наринская</w:t>
      </w:r>
      <w:proofErr w:type="spellEnd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Анна (16 февраля 2024)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Невзоров Александр (22 апреля 2022)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Пархоменко Сергей (22 апреля 2022)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Пастухов Владимир (5 мая 2023)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Понасенков</w:t>
      </w:r>
      <w:proofErr w:type="spellEnd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Евгений (1 апреля 2022)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Прокашева Елена (псевдоним: Елена </w:t>
      </w:r>
      <w:proofErr w:type="spellStart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Малисова</w:t>
      </w:r>
      <w:proofErr w:type="spellEnd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(3 февраля 2023)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Радзинский Олег (1 сентября 2023)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Роднянский Александр (21 октября 2022)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Сабунаева</w:t>
      </w:r>
      <w:proofErr w:type="spellEnd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Мария (15 апреля 2022)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Семенов Алексей (15 апреля 2022)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Серенко Дарья (27 января 2023)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Сотникова Татьяна (псевдоним: Анна Берсенева) (18 августа 2023)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Улицкая Людмила (1 марта 2024)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Филимонов Андрей (8 апреля 2022)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Филиппов Иван (12 апреля 2024)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Чхарташвили</w:t>
      </w:r>
      <w:proofErr w:type="spellEnd"/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Григорий (псевдоним: Борис Акунин) (13 января 2024)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Шендерович Виктор (30 декабря 2021)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Шульман Екатерина (15 апреля 2022)</w:t>
      </w:r>
    </w:p>
    <w:p w:rsidR="00D805E7" w:rsidRPr="003B1BF6" w:rsidRDefault="00D805E7" w:rsidP="00D805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1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Эйдельман Тамара (9 сентября 2022)</w:t>
      </w:r>
    </w:p>
    <w:p w:rsidR="00D805E7" w:rsidRPr="003B1BF6" w:rsidRDefault="00E93287" w:rsidP="00D805E7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93287">
        <w:rPr>
          <w:rFonts w:ascii="Times New Roman" w:hAnsi="Times New Roman"/>
          <w:i/>
          <w:sz w:val="28"/>
          <w:szCs w:val="28"/>
          <w:lang w:eastAsia="ru-RU"/>
        </w:rPr>
        <w:t>Примечание: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05E7" w:rsidRPr="003B1BF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805E7" w:rsidRPr="003B1BF6">
        <w:rPr>
          <w:rFonts w:ascii="Times New Roman" w:hAnsi="Times New Roman"/>
          <w:sz w:val="28"/>
          <w:szCs w:val="28"/>
          <w:lang w:eastAsia="ru-RU"/>
        </w:rPr>
        <w:t>иноагентов</w:t>
      </w:r>
      <w:proofErr w:type="spellEnd"/>
      <w:proofErr w:type="gramEnd"/>
      <w:r w:rsidR="00D805E7" w:rsidRPr="003B1BF6">
        <w:rPr>
          <w:rFonts w:ascii="Times New Roman" w:hAnsi="Times New Roman"/>
          <w:sz w:val="28"/>
          <w:szCs w:val="28"/>
          <w:lang w:eastAsia="ru-RU"/>
        </w:rPr>
        <w:t xml:space="preserve"> в материалах СМИ необходимо помечать; единой формулировки закон при этом не предусматривает, достаточно упоминания их статуса. </w:t>
      </w:r>
    </w:p>
    <w:p w:rsidR="00D805E7" w:rsidRDefault="00D805E7" w:rsidP="00D805E7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1BF6">
        <w:rPr>
          <w:rFonts w:ascii="Times New Roman" w:hAnsi="Times New Roman"/>
          <w:sz w:val="28"/>
          <w:szCs w:val="28"/>
          <w:lang w:eastAsia="ru-RU"/>
        </w:rPr>
        <w:t xml:space="preserve">Рядом с каждой фамилией — дата включения в реестр. </w:t>
      </w:r>
    </w:p>
    <w:p w:rsidR="00D805E7" w:rsidRPr="00D805E7" w:rsidRDefault="00D805E7" w:rsidP="00D805E7">
      <w:pPr>
        <w:jc w:val="center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sectPr w:rsidR="00D805E7" w:rsidRPr="00D805E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2F6" w:rsidRDefault="005E22F6" w:rsidP="00231C9B">
      <w:pPr>
        <w:spacing w:after="0" w:line="240" w:lineRule="auto"/>
      </w:pPr>
      <w:r>
        <w:separator/>
      </w:r>
    </w:p>
  </w:endnote>
  <w:endnote w:type="continuationSeparator" w:id="0">
    <w:p w:rsidR="005E22F6" w:rsidRDefault="005E22F6" w:rsidP="0023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4988793"/>
      <w:docPartObj>
        <w:docPartGallery w:val="Page Numbers (Bottom of Page)"/>
        <w:docPartUnique/>
      </w:docPartObj>
    </w:sdtPr>
    <w:sdtEndPr/>
    <w:sdtContent>
      <w:p w:rsidR="008C736F" w:rsidRDefault="008C736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C736F" w:rsidRDefault="008C73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2F6" w:rsidRDefault="005E22F6" w:rsidP="00231C9B">
      <w:pPr>
        <w:spacing w:after="0" w:line="240" w:lineRule="auto"/>
      </w:pPr>
      <w:r>
        <w:separator/>
      </w:r>
    </w:p>
  </w:footnote>
  <w:footnote w:type="continuationSeparator" w:id="0">
    <w:p w:rsidR="005E22F6" w:rsidRDefault="005E22F6" w:rsidP="00231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1270B"/>
    <w:multiLevelType w:val="multilevel"/>
    <w:tmpl w:val="6DBAE82A"/>
    <w:lvl w:ilvl="0">
      <w:start w:val="2"/>
      <w:numFmt w:val="decimal"/>
      <w:lvlText w:val="%1"/>
      <w:lvlJc w:val="left"/>
      <w:pPr>
        <w:ind w:left="121" w:hanging="5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" w:hanging="580"/>
      </w:pPr>
      <w:rPr>
        <w:rFonts w:ascii="Times New Roman" w:eastAsia="Times New Roman" w:hAnsi="Times New Roman" w:cs="Times New Roman" w:hint="default"/>
        <w:color w:val="46444B"/>
        <w:w w:val="101"/>
        <w:sz w:val="28"/>
        <w:szCs w:val="28"/>
      </w:rPr>
    </w:lvl>
    <w:lvl w:ilvl="2">
      <w:numFmt w:val="bullet"/>
      <w:lvlText w:val="•"/>
      <w:lvlJc w:val="left"/>
      <w:pPr>
        <w:ind w:left="2080" w:hanging="580"/>
      </w:pPr>
      <w:rPr>
        <w:rFonts w:hint="default"/>
      </w:rPr>
    </w:lvl>
    <w:lvl w:ilvl="3">
      <w:numFmt w:val="bullet"/>
      <w:lvlText w:val="•"/>
      <w:lvlJc w:val="left"/>
      <w:pPr>
        <w:ind w:left="3060" w:hanging="580"/>
      </w:pPr>
      <w:rPr>
        <w:rFonts w:hint="default"/>
      </w:rPr>
    </w:lvl>
    <w:lvl w:ilvl="4">
      <w:numFmt w:val="bullet"/>
      <w:lvlText w:val="•"/>
      <w:lvlJc w:val="left"/>
      <w:pPr>
        <w:ind w:left="4040" w:hanging="580"/>
      </w:pPr>
      <w:rPr>
        <w:rFonts w:hint="default"/>
      </w:rPr>
    </w:lvl>
    <w:lvl w:ilvl="5">
      <w:numFmt w:val="bullet"/>
      <w:lvlText w:val="•"/>
      <w:lvlJc w:val="left"/>
      <w:pPr>
        <w:ind w:left="5021" w:hanging="580"/>
      </w:pPr>
      <w:rPr>
        <w:rFonts w:hint="default"/>
      </w:rPr>
    </w:lvl>
    <w:lvl w:ilvl="6">
      <w:numFmt w:val="bullet"/>
      <w:lvlText w:val="•"/>
      <w:lvlJc w:val="left"/>
      <w:pPr>
        <w:ind w:left="6001" w:hanging="580"/>
      </w:pPr>
      <w:rPr>
        <w:rFonts w:hint="default"/>
      </w:rPr>
    </w:lvl>
    <w:lvl w:ilvl="7">
      <w:numFmt w:val="bullet"/>
      <w:lvlText w:val="•"/>
      <w:lvlJc w:val="left"/>
      <w:pPr>
        <w:ind w:left="6981" w:hanging="580"/>
      </w:pPr>
      <w:rPr>
        <w:rFonts w:hint="default"/>
      </w:rPr>
    </w:lvl>
    <w:lvl w:ilvl="8">
      <w:numFmt w:val="bullet"/>
      <w:lvlText w:val="•"/>
      <w:lvlJc w:val="left"/>
      <w:pPr>
        <w:ind w:left="7961" w:hanging="580"/>
      </w:pPr>
      <w:rPr>
        <w:rFonts w:hint="default"/>
      </w:rPr>
    </w:lvl>
  </w:abstractNum>
  <w:abstractNum w:abstractNumId="1" w15:restartNumberingAfterBreak="0">
    <w:nsid w:val="4D8F2158"/>
    <w:multiLevelType w:val="multilevel"/>
    <w:tmpl w:val="CF860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7B065FD"/>
    <w:multiLevelType w:val="hybridMultilevel"/>
    <w:tmpl w:val="6D3E7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6474C"/>
    <w:multiLevelType w:val="hybridMultilevel"/>
    <w:tmpl w:val="D6286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134"/>
    <w:multiLevelType w:val="multilevel"/>
    <w:tmpl w:val="333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D5F"/>
    <w:rsid w:val="00005D6A"/>
    <w:rsid w:val="00010ABB"/>
    <w:rsid w:val="000128B8"/>
    <w:rsid w:val="00013913"/>
    <w:rsid w:val="00016DCC"/>
    <w:rsid w:val="0001740A"/>
    <w:rsid w:val="00020EAF"/>
    <w:rsid w:val="0002671C"/>
    <w:rsid w:val="00026914"/>
    <w:rsid w:val="00046435"/>
    <w:rsid w:val="00052247"/>
    <w:rsid w:val="00067303"/>
    <w:rsid w:val="00067627"/>
    <w:rsid w:val="00067F62"/>
    <w:rsid w:val="00073F73"/>
    <w:rsid w:val="00081F44"/>
    <w:rsid w:val="00086202"/>
    <w:rsid w:val="00090022"/>
    <w:rsid w:val="00095703"/>
    <w:rsid w:val="00095798"/>
    <w:rsid w:val="000B425F"/>
    <w:rsid w:val="000C09E5"/>
    <w:rsid w:val="000E725F"/>
    <w:rsid w:val="000F040D"/>
    <w:rsid w:val="000F3209"/>
    <w:rsid w:val="00103240"/>
    <w:rsid w:val="00107CE4"/>
    <w:rsid w:val="00107F25"/>
    <w:rsid w:val="00115B37"/>
    <w:rsid w:val="00127093"/>
    <w:rsid w:val="00136A0C"/>
    <w:rsid w:val="0014158C"/>
    <w:rsid w:val="00142304"/>
    <w:rsid w:val="00153E4A"/>
    <w:rsid w:val="00155496"/>
    <w:rsid w:val="001603D6"/>
    <w:rsid w:val="0017211C"/>
    <w:rsid w:val="0017558A"/>
    <w:rsid w:val="00177EAA"/>
    <w:rsid w:val="00184E4D"/>
    <w:rsid w:val="0019220D"/>
    <w:rsid w:val="00196C90"/>
    <w:rsid w:val="001B1C43"/>
    <w:rsid w:val="001B490E"/>
    <w:rsid w:val="001B65D9"/>
    <w:rsid w:val="001C6CAE"/>
    <w:rsid w:val="001D2DFD"/>
    <w:rsid w:val="001E5D5F"/>
    <w:rsid w:val="001E78D4"/>
    <w:rsid w:val="001F1506"/>
    <w:rsid w:val="0021184E"/>
    <w:rsid w:val="0021438D"/>
    <w:rsid w:val="00215068"/>
    <w:rsid w:val="00215788"/>
    <w:rsid w:val="00217B03"/>
    <w:rsid w:val="002228B6"/>
    <w:rsid w:val="002236BD"/>
    <w:rsid w:val="0022611B"/>
    <w:rsid w:val="00230721"/>
    <w:rsid w:val="00231C9B"/>
    <w:rsid w:val="00255712"/>
    <w:rsid w:val="00260F60"/>
    <w:rsid w:val="002839B8"/>
    <w:rsid w:val="00285108"/>
    <w:rsid w:val="00296168"/>
    <w:rsid w:val="002C73E8"/>
    <w:rsid w:val="002D28F3"/>
    <w:rsid w:val="002D29F5"/>
    <w:rsid w:val="002D673D"/>
    <w:rsid w:val="002F3372"/>
    <w:rsid w:val="002F4559"/>
    <w:rsid w:val="002F4DAB"/>
    <w:rsid w:val="00304B44"/>
    <w:rsid w:val="0031154F"/>
    <w:rsid w:val="00322C4C"/>
    <w:rsid w:val="00323040"/>
    <w:rsid w:val="00337E43"/>
    <w:rsid w:val="003467CE"/>
    <w:rsid w:val="00350FE0"/>
    <w:rsid w:val="003610DF"/>
    <w:rsid w:val="00363470"/>
    <w:rsid w:val="003640CA"/>
    <w:rsid w:val="003709A4"/>
    <w:rsid w:val="0038660F"/>
    <w:rsid w:val="00386F78"/>
    <w:rsid w:val="00397F47"/>
    <w:rsid w:val="003A6752"/>
    <w:rsid w:val="003B675B"/>
    <w:rsid w:val="003C3F3D"/>
    <w:rsid w:val="003D7E6D"/>
    <w:rsid w:val="003E7A14"/>
    <w:rsid w:val="003F4151"/>
    <w:rsid w:val="004057BD"/>
    <w:rsid w:val="00405DDE"/>
    <w:rsid w:val="00407DAB"/>
    <w:rsid w:val="00413C8C"/>
    <w:rsid w:val="00425F64"/>
    <w:rsid w:val="00434D21"/>
    <w:rsid w:val="00435B4E"/>
    <w:rsid w:val="00442471"/>
    <w:rsid w:val="004507E2"/>
    <w:rsid w:val="00462BE0"/>
    <w:rsid w:val="004634C8"/>
    <w:rsid w:val="00475B64"/>
    <w:rsid w:val="00475D0A"/>
    <w:rsid w:val="004A376A"/>
    <w:rsid w:val="004A7229"/>
    <w:rsid w:val="004B2AA4"/>
    <w:rsid w:val="004C3C05"/>
    <w:rsid w:val="004C477A"/>
    <w:rsid w:val="004C5BE7"/>
    <w:rsid w:val="004D3B1D"/>
    <w:rsid w:val="004E2290"/>
    <w:rsid w:val="004E6A3B"/>
    <w:rsid w:val="004F2252"/>
    <w:rsid w:val="00510EFB"/>
    <w:rsid w:val="005426B3"/>
    <w:rsid w:val="00557F70"/>
    <w:rsid w:val="00571C66"/>
    <w:rsid w:val="0057368B"/>
    <w:rsid w:val="00580B5B"/>
    <w:rsid w:val="00586D0B"/>
    <w:rsid w:val="00590D22"/>
    <w:rsid w:val="00591A2F"/>
    <w:rsid w:val="00597940"/>
    <w:rsid w:val="005B15EC"/>
    <w:rsid w:val="005B7486"/>
    <w:rsid w:val="005C01F7"/>
    <w:rsid w:val="005C02C4"/>
    <w:rsid w:val="005D10C8"/>
    <w:rsid w:val="005E22F6"/>
    <w:rsid w:val="005E31EB"/>
    <w:rsid w:val="00613F79"/>
    <w:rsid w:val="00625E14"/>
    <w:rsid w:val="00632E13"/>
    <w:rsid w:val="0063514D"/>
    <w:rsid w:val="00650214"/>
    <w:rsid w:val="00650A9E"/>
    <w:rsid w:val="00655683"/>
    <w:rsid w:val="006577BB"/>
    <w:rsid w:val="006614D9"/>
    <w:rsid w:val="00665E18"/>
    <w:rsid w:val="00666F3F"/>
    <w:rsid w:val="00671E5F"/>
    <w:rsid w:val="00697EF2"/>
    <w:rsid w:val="006A541D"/>
    <w:rsid w:val="006A70A0"/>
    <w:rsid w:val="006F2259"/>
    <w:rsid w:val="006F2859"/>
    <w:rsid w:val="006F34FC"/>
    <w:rsid w:val="006F659A"/>
    <w:rsid w:val="006F6AB4"/>
    <w:rsid w:val="00700046"/>
    <w:rsid w:val="00700850"/>
    <w:rsid w:val="00700A61"/>
    <w:rsid w:val="0072312E"/>
    <w:rsid w:val="00732083"/>
    <w:rsid w:val="007334E6"/>
    <w:rsid w:val="00737720"/>
    <w:rsid w:val="00746F1A"/>
    <w:rsid w:val="00754113"/>
    <w:rsid w:val="007563DA"/>
    <w:rsid w:val="00757737"/>
    <w:rsid w:val="007613B9"/>
    <w:rsid w:val="0077454B"/>
    <w:rsid w:val="007866F3"/>
    <w:rsid w:val="00793C5E"/>
    <w:rsid w:val="00795544"/>
    <w:rsid w:val="00797690"/>
    <w:rsid w:val="007A64E2"/>
    <w:rsid w:val="007A6A0E"/>
    <w:rsid w:val="007A706F"/>
    <w:rsid w:val="007C1F16"/>
    <w:rsid w:val="007C2F23"/>
    <w:rsid w:val="007E04BF"/>
    <w:rsid w:val="007E1D13"/>
    <w:rsid w:val="00803538"/>
    <w:rsid w:val="00812033"/>
    <w:rsid w:val="00812EF4"/>
    <w:rsid w:val="008157AA"/>
    <w:rsid w:val="00815D94"/>
    <w:rsid w:val="0083032D"/>
    <w:rsid w:val="00832589"/>
    <w:rsid w:val="008405D5"/>
    <w:rsid w:val="008415F1"/>
    <w:rsid w:val="0085309F"/>
    <w:rsid w:val="00863D05"/>
    <w:rsid w:val="0086546F"/>
    <w:rsid w:val="00865F57"/>
    <w:rsid w:val="00866B59"/>
    <w:rsid w:val="00867D47"/>
    <w:rsid w:val="00877820"/>
    <w:rsid w:val="008967E1"/>
    <w:rsid w:val="008A33A1"/>
    <w:rsid w:val="008B20A9"/>
    <w:rsid w:val="008B758C"/>
    <w:rsid w:val="008C2AF6"/>
    <w:rsid w:val="008C5CFA"/>
    <w:rsid w:val="008C6731"/>
    <w:rsid w:val="008C736F"/>
    <w:rsid w:val="008D2B39"/>
    <w:rsid w:val="008D32F8"/>
    <w:rsid w:val="008D3543"/>
    <w:rsid w:val="008E5F4A"/>
    <w:rsid w:val="008F7C16"/>
    <w:rsid w:val="00920480"/>
    <w:rsid w:val="00955504"/>
    <w:rsid w:val="00983B2E"/>
    <w:rsid w:val="00994526"/>
    <w:rsid w:val="009B0687"/>
    <w:rsid w:val="009B3565"/>
    <w:rsid w:val="009C2EBA"/>
    <w:rsid w:val="009C36D1"/>
    <w:rsid w:val="009E34AA"/>
    <w:rsid w:val="009F02D4"/>
    <w:rsid w:val="00A04C6B"/>
    <w:rsid w:val="00A140EB"/>
    <w:rsid w:val="00A1774D"/>
    <w:rsid w:val="00A26423"/>
    <w:rsid w:val="00A33D0C"/>
    <w:rsid w:val="00A35698"/>
    <w:rsid w:val="00A42018"/>
    <w:rsid w:val="00A45BFF"/>
    <w:rsid w:val="00A675F1"/>
    <w:rsid w:val="00A7506D"/>
    <w:rsid w:val="00A754F3"/>
    <w:rsid w:val="00A9556E"/>
    <w:rsid w:val="00A9698A"/>
    <w:rsid w:val="00AA5F3D"/>
    <w:rsid w:val="00AB2A4B"/>
    <w:rsid w:val="00AB35F4"/>
    <w:rsid w:val="00AC17B8"/>
    <w:rsid w:val="00AC3103"/>
    <w:rsid w:val="00AD0564"/>
    <w:rsid w:val="00AD64A9"/>
    <w:rsid w:val="00AE4005"/>
    <w:rsid w:val="00AE66FF"/>
    <w:rsid w:val="00AF6AD8"/>
    <w:rsid w:val="00B00632"/>
    <w:rsid w:val="00B1054A"/>
    <w:rsid w:val="00B201BF"/>
    <w:rsid w:val="00B33AEC"/>
    <w:rsid w:val="00B34509"/>
    <w:rsid w:val="00B421A3"/>
    <w:rsid w:val="00B45D25"/>
    <w:rsid w:val="00B560F6"/>
    <w:rsid w:val="00B56744"/>
    <w:rsid w:val="00B57ACA"/>
    <w:rsid w:val="00B60A7F"/>
    <w:rsid w:val="00B71F58"/>
    <w:rsid w:val="00B75DB0"/>
    <w:rsid w:val="00B901EF"/>
    <w:rsid w:val="00B93906"/>
    <w:rsid w:val="00BC0E51"/>
    <w:rsid w:val="00BE4530"/>
    <w:rsid w:val="00BF4E67"/>
    <w:rsid w:val="00BF6AA6"/>
    <w:rsid w:val="00C1518C"/>
    <w:rsid w:val="00C41064"/>
    <w:rsid w:val="00C442FA"/>
    <w:rsid w:val="00C610E4"/>
    <w:rsid w:val="00C65E6E"/>
    <w:rsid w:val="00C71B14"/>
    <w:rsid w:val="00C83779"/>
    <w:rsid w:val="00CA0252"/>
    <w:rsid w:val="00CA3068"/>
    <w:rsid w:val="00CA6971"/>
    <w:rsid w:val="00CB46A2"/>
    <w:rsid w:val="00CE1655"/>
    <w:rsid w:val="00CE4C2C"/>
    <w:rsid w:val="00CE56F9"/>
    <w:rsid w:val="00CF7202"/>
    <w:rsid w:val="00D111A4"/>
    <w:rsid w:val="00D30665"/>
    <w:rsid w:val="00D30E6C"/>
    <w:rsid w:val="00D32812"/>
    <w:rsid w:val="00D36EEA"/>
    <w:rsid w:val="00D43EC9"/>
    <w:rsid w:val="00D44063"/>
    <w:rsid w:val="00D453B9"/>
    <w:rsid w:val="00D45C16"/>
    <w:rsid w:val="00D50C2A"/>
    <w:rsid w:val="00D52072"/>
    <w:rsid w:val="00D61D17"/>
    <w:rsid w:val="00D677CF"/>
    <w:rsid w:val="00D73378"/>
    <w:rsid w:val="00D7407D"/>
    <w:rsid w:val="00D805E7"/>
    <w:rsid w:val="00D84636"/>
    <w:rsid w:val="00D868AD"/>
    <w:rsid w:val="00D87CFB"/>
    <w:rsid w:val="00D9223E"/>
    <w:rsid w:val="00D9792B"/>
    <w:rsid w:val="00DB1C39"/>
    <w:rsid w:val="00DD541B"/>
    <w:rsid w:val="00DE1511"/>
    <w:rsid w:val="00DE25B2"/>
    <w:rsid w:val="00DF38F5"/>
    <w:rsid w:val="00DF3D83"/>
    <w:rsid w:val="00DF516E"/>
    <w:rsid w:val="00E04BB7"/>
    <w:rsid w:val="00E07A13"/>
    <w:rsid w:val="00E11CD6"/>
    <w:rsid w:val="00E124AE"/>
    <w:rsid w:val="00E17E87"/>
    <w:rsid w:val="00E30425"/>
    <w:rsid w:val="00E312C9"/>
    <w:rsid w:val="00E43243"/>
    <w:rsid w:val="00E444EC"/>
    <w:rsid w:val="00E46DE0"/>
    <w:rsid w:val="00E551B5"/>
    <w:rsid w:val="00E55A87"/>
    <w:rsid w:val="00E76636"/>
    <w:rsid w:val="00E93287"/>
    <w:rsid w:val="00E97255"/>
    <w:rsid w:val="00EA7748"/>
    <w:rsid w:val="00EB6691"/>
    <w:rsid w:val="00EC15FF"/>
    <w:rsid w:val="00EC669B"/>
    <w:rsid w:val="00ED6A16"/>
    <w:rsid w:val="00EE0294"/>
    <w:rsid w:val="00EE39BC"/>
    <w:rsid w:val="00EE62B0"/>
    <w:rsid w:val="00EF18FF"/>
    <w:rsid w:val="00EF4DC9"/>
    <w:rsid w:val="00F0458E"/>
    <w:rsid w:val="00F12F09"/>
    <w:rsid w:val="00F15FCE"/>
    <w:rsid w:val="00F27CF4"/>
    <w:rsid w:val="00F31943"/>
    <w:rsid w:val="00F35702"/>
    <w:rsid w:val="00F46903"/>
    <w:rsid w:val="00F82917"/>
    <w:rsid w:val="00F866E9"/>
    <w:rsid w:val="00F929ED"/>
    <w:rsid w:val="00F93094"/>
    <w:rsid w:val="00F94290"/>
    <w:rsid w:val="00F96C47"/>
    <w:rsid w:val="00FA6FF8"/>
    <w:rsid w:val="00FB6FEF"/>
    <w:rsid w:val="00FD5F69"/>
    <w:rsid w:val="00FE6C9F"/>
    <w:rsid w:val="00FE7745"/>
    <w:rsid w:val="00FF3A06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78BF"/>
  <w15:docId w15:val="{1F2FDFB8-62FD-4556-BFA3-D9DACF8E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17B8"/>
    <w:pPr>
      <w:widowControl w:val="0"/>
      <w:autoSpaceDE w:val="0"/>
      <w:autoSpaceDN w:val="0"/>
      <w:spacing w:after="0" w:line="240" w:lineRule="auto"/>
      <w:ind w:left="11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block-3c">
    <w:name w:val="block__block-3c"/>
    <w:basedOn w:val="a"/>
    <w:rsid w:val="00D74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A706F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61D1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61D1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3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1C9B"/>
  </w:style>
  <w:style w:type="paragraph" w:styleId="a8">
    <w:name w:val="footer"/>
    <w:basedOn w:val="a"/>
    <w:link w:val="a9"/>
    <w:uiPriority w:val="99"/>
    <w:unhideWhenUsed/>
    <w:rsid w:val="0023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1C9B"/>
  </w:style>
  <w:style w:type="character" w:customStyle="1" w:styleId="10">
    <w:name w:val="Заголовок 1 Знак"/>
    <w:basedOn w:val="a0"/>
    <w:link w:val="1"/>
    <w:uiPriority w:val="9"/>
    <w:rsid w:val="00AC17B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a">
    <w:name w:val="Body Text"/>
    <w:basedOn w:val="a"/>
    <w:link w:val="ab"/>
    <w:uiPriority w:val="1"/>
    <w:qFormat/>
    <w:rsid w:val="00AC17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AC17B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c">
    <w:name w:val="List Paragraph"/>
    <w:basedOn w:val="a"/>
    <w:uiPriority w:val="1"/>
    <w:qFormat/>
    <w:rsid w:val="00AC17B8"/>
    <w:pPr>
      <w:widowControl w:val="0"/>
      <w:autoSpaceDE w:val="0"/>
      <w:autoSpaceDN w:val="0"/>
      <w:spacing w:after="0" w:line="240" w:lineRule="auto"/>
      <w:ind w:left="110" w:right="126" w:firstLine="72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115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D805E7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FollowedHyperlink"/>
    <w:basedOn w:val="a0"/>
    <w:uiPriority w:val="99"/>
    <w:semiHidden/>
    <w:unhideWhenUsed/>
    <w:rsid w:val="00586D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5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8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just.gov.ru/ru/activity/directions/99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2178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10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Чумакова Лариса Ильинична</cp:lastModifiedBy>
  <cp:revision>517</cp:revision>
  <dcterms:created xsi:type="dcterms:W3CDTF">2024-05-30T00:47:00Z</dcterms:created>
  <dcterms:modified xsi:type="dcterms:W3CDTF">2024-07-12T06:12:00Z</dcterms:modified>
</cp:coreProperties>
</file>