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47D28" w14:textId="6852EBD2" w:rsidR="003C37DE" w:rsidRDefault="00125C7F" w:rsidP="00125C7F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5C7F">
        <w:rPr>
          <w:rFonts w:ascii="Times New Roman" w:hAnsi="Times New Roman" w:cs="Times New Roman"/>
          <w:b/>
          <w:caps/>
          <w:sz w:val="28"/>
          <w:szCs w:val="28"/>
        </w:rPr>
        <w:t>Игромастер: перспективная педагогическая специальность</w:t>
      </w:r>
    </w:p>
    <w:p w14:paraId="502DB95F" w14:textId="77777777" w:rsidR="00125C7F" w:rsidRDefault="00125C7F" w:rsidP="00125C7F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3A62A" w14:textId="77777777" w:rsidR="00517436" w:rsidRPr="0096261C" w:rsidRDefault="00517436" w:rsidP="00517436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324A3967" w14:textId="0EFEA64B" w:rsidR="00517436" w:rsidRPr="0096261C" w:rsidRDefault="00517436" w:rsidP="00517436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6E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6488FB55" w14:textId="63ACA267" w:rsidR="00517436" w:rsidRDefault="00517436" w:rsidP="008D6A6E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A6E" w:rsidRPr="008D6A6E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14:paraId="560AEA5B" w14:textId="392B830C" w:rsidR="008D6A6E" w:rsidRDefault="00517436" w:rsidP="008D6A6E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125C7F" w:rsidRPr="00125C7F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20.10-22.10</w:t>
      </w:r>
    </w:p>
    <w:p w14:paraId="1A93CF91" w14:textId="77777777" w:rsidR="003C37DE" w:rsidRDefault="00517436" w:rsidP="003C37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7DE" w:rsidRPr="003C37DE">
        <w:rPr>
          <w:rFonts w:ascii="Times New Roman" w:hAnsi="Times New Roman" w:cs="Times New Roman"/>
          <w:sz w:val="28"/>
          <w:szCs w:val="28"/>
        </w:rPr>
        <w:t xml:space="preserve">Педагогические работники образовательных организаций </w:t>
      </w:r>
    </w:p>
    <w:p w14:paraId="7B438B21" w14:textId="077B2700" w:rsidR="00517436" w:rsidRDefault="00517436" w:rsidP="003C37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5026E474" w14:textId="77777777" w:rsidR="008D6A6E" w:rsidRPr="001367A5" w:rsidRDefault="008D6A6E" w:rsidP="00517436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3D60EE" w14:textId="77777777" w:rsidR="00517436" w:rsidRPr="001367A5" w:rsidRDefault="00517436" w:rsidP="00517436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4767C9FC" w14:textId="77777777" w:rsidR="00125C7F" w:rsidRPr="00125C7F" w:rsidRDefault="00125C7F" w:rsidP="00125C7F">
      <w:pPr>
        <w:rPr>
          <w:rFonts w:ascii="Times New Roman" w:hAnsi="Times New Roman" w:cs="Times New Roman"/>
          <w:sz w:val="28"/>
          <w:szCs w:val="28"/>
        </w:rPr>
      </w:pPr>
      <w:r w:rsidRPr="00125C7F">
        <w:rPr>
          <w:rFonts w:ascii="Times New Roman" w:hAnsi="Times New Roman" w:cs="Times New Roman"/>
          <w:sz w:val="28"/>
          <w:szCs w:val="28"/>
        </w:rPr>
        <w:t>Слушатели получат новые компетенции, связанные с проектированием игровой среды и применением современных игровых технологий, а также знания о теоретических и методологических основах игры как технологии образования, о закономерностях, принципах, методах обучения и воспитания в игре, моделировании игры в образовательной деятельности.</w:t>
      </w:r>
    </w:p>
    <w:p w14:paraId="79EB452D" w14:textId="73BC92B9" w:rsidR="00E939B2" w:rsidRDefault="00125C7F" w:rsidP="00125C7F">
      <w:r w:rsidRPr="00125C7F">
        <w:rPr>
          <w:rFonts w:ascii="Times New Roman" w:hAnsi="Times New Roman" w:cs="Times New Roman"/>
          <w:b/>
          <w:sz w:val="28"/>
          <w:szCs w:val="28"/>
        </w:rPr>
        <w:t>Продукт</w:t>
      </w:r>
      <w:r w:rsidRPr="00125C7F">
        <w:rPr>
          <w:rFonts w:ascii="Times New Roman" w:hAnsi="Times New Roman" w:cs="Times New Roman"/>
          <w:sz w:val="28"/>
          <w:szCs w:val="28"/>
        </w:rPr>
        <w:t>: разработка обучающей игры</w:t>
      </w:r>
      <w:bookmarkStart w:id="0" w:name="_GoBack"/>
      <w:bookmarkEnd w:id="0"/>
    </w:p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A4"/>
    <w:rsid w:val="00125C7F"/>
    <w:rsid w:val="003C37DE"/>
    <w:rsid w:val="00517436"/>
    <w:rsid w:val="00652209"/>
    <w:rsid w:val="008B0E58"/>
    <w:rsid w:val="008D6A6E"/>
    <w:rsid w:val="00961126"/>
    <w:rsid w:val="00C944A4"/>
    <w:rsid w:val="00E54048"/>
    <w:rsid w:val="00E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6A4A"/>
  <w15:chartTrackingRefBased/>
  <w15:docId w15:val="{4DDD22B3-99BF-43DC-A782-70B2B8A6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43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2025-02-05T05:24:00Z</dcterms:created>
  <dcterms:modified xsi:type="dcterms:W3CDTF">2025-02-05T05:26:00Z</dcterms:modified>
</cp:coreProperties>
</file>