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C6EFFA" w14:textId="77777777" w:rsidR="00A51E46" w:rsidRDefault="00A51E46" w:rsidP="00A51E46">
      <w:pPr>
        <w:spacing w:after="0"/>
        <w:ind w:left="-57" w:right="-57" w:firstLine="57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A51E46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Основы дизайн-мышления </w:t>
      </w:r>
    </w:p>
    <w:p w14:paraId="6CC9F3E9" w14:textId="43E0A280" w:rsidR="00C6272E" w:rsidRPr="00A51E46" w:rsidRDefault="00A51E46" w:rsidP="00A51E46">
      <w:pPr>
        <w:spacing w:after="0"/>
        <w:ind w:left="-57" w:right="-57" w:firstLine="57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A51E46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как инструмент проведения урока</w:t>
      </w:r>
    </w:p>
    <w:p w14:paraId="071ECE65" w14:textId="77777777" w:rsidR="00A51E46" w:rsidRDefault="00A51E46" w:rsidP="00C6272E">
      <w:pPr>
        <w:spacing w:after="0"/>
        <w:ind w:left="-57" w:right="-57" w:firstLine="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A9F2227" w14:textId="77777777" w:rsidR="00C6272E" w:rsidRPr="00263969" w:rsidRDefault="00C6272E" w:rsidP="00C6272E">
      <w:pPr>
        <w:spacing w:after="0"/>
        <w:ind w:left="-57" w:right="-57" w:firstLine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3969">
        <w:rPr>
          <w:rFonts w:ascii="Times New Roman" w:eastAsia="Times New Roman" w:hAnsi="Times New Roman" w:cs="Times New Roman"/>
          <w:b/>
          <w:bCs/>
          <w:sz w:val="28"/>
          <w:szCs w:val="28"/>
        </w:rPr>
        <w:t>Вид ДПП:</w:t>
      </w:r>
      <w:r w:rsidRPr="00263969">
        <w:rPr>
          <w:rFonts w:ascii="Times New Roman" w:eastAsia="Times New Roman" w:hAnsi="Times New Roman" w:cs="Times New Roman"/>
          <w:sz w:val="28"/>
          <w:szCs w:val="28"/>
        </w:rPr>
        <w:t xml:space="preserve"> программа повышения квалификации</w:t>
      </w:r>
    </w:p>
    <w:p w14:paraId="65EDEEA2" w14:textId="17E1E02E" w:rsidR="00C6272E" w:rsidRPr="00263969" w:rsidRDefault="00C6272E" w:rsidP="00C6272E">
      <w:pPr>
        <w:spacing w:after="0"/>
        <w:ind w:left="-57" w:right="-57" w:firstLine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3969">
        <w:rPr>
          <w:rFonts w:ascii="Times New Roman" w:eastAsia="Times New Roman" w:hAnsi="Times New Roman" w:cs="Times New Roman"/>
          <w:b/>
          <w:bCs/>
          <w:sz w:val="28"/>
          <w:szCs w:val="28"/>
        </w:rPr>
        <w:t>Объем программы:</w:t>
      </w:r>
      <w:r w:rsidRPr="002639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1E34">
        <w:rPr>
          <w:rFonts w:ascii="Times New Roman" w:eastAsia="Times New Roman" w:hAnsi="Times New Roman" w:cs="Times New Roman"/>
          <w:sz w:val="28"/>
          <w:szCs w:val="28"/>
        </w:rPr>
        <w:t>1</w:t>
      </w:r>
      <w:r w:rsidR="00A51E46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263969"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</w:p>
    <w:p w14:paraId="73E8AD17" w14:textId="10AF6961" w:rsidR="00C6272E" w:rsidRPr="00263969" w:rsidRDefault="00C6272E" w:rsidP="00C6272E">
      <w:pPr>
        <w:spacing w:after="0"/>
        <w:ind w:left="-57" w:right="-57" w:firstLine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3969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 обучения:</w:t>
      </w:r>
      <w:r w:rsidRPr="002639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0ABE" w:rsidRPr="00A90ABE">
        <w:rPr>
          <w:rFonts w:ascii="Times New Roman" w:eastAsia="Times New Roman" w:hAnsi="Times New Roman" w:cs="Times New Roman"/>
          <w:sz w:val="28"/>
          <w:szCs w:val="28"/>
        </w:rPr>
        <w:t>очно-заочная с применением ДОТ</w:t>
      </w:r>
    </w:p>
    <w:p w14:paraId="7EBA779E" w14:textId="190447DE" w:rsidR="00A90ABE" w:rsidRDefault="00C6272E" w:rsidP="00A90ABE">
      <w:pPr>
        <w:spacing w:after="0"/>
        <w:ind w:left="-57" w:right="-57" w:firstLine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3969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 проведения:</w:t>
      </w:r>
      <w:r w:rsidRPr="002639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1E34">
        <w:rPr>
          <w:rFonts w:ascii="Times New Roman" w:eastAsia="Times New Roman" w:hAnsi="Times New Roman" w:cs="Times New Roman"/>
          <w:sz w:val="28"/>
          <w:szCs w:val="28"/>
        </w:rPr>
        <w:t>17.11-19.11</w:t>
      </w:r>
    </w:p>
    <w:p w14:paraId="3E00383B" w14:textId="5000DD08" w:rsidR="00C6272E" w:rsidRDefault="00C6272E" w:rsidP="00A90ABE">
      <w:pPr>
        <w:spacing w:after="0"/>
        <w:ind w:left="-57" w:right="-57" w:firstLine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3969">
        <w:rPr>
          <w:rFonts w:ascii="Times New Roman" w:eastAsia="Times New Roman" w:hAnsi="Times New Roman" w:cs="Times New Roman"/>
          <w:b/>
          <w:bCs/>
          <w:sz w:val="28"/>
          <w:szCs w:val="28"/>
        </w:rPr>
        <w:t>Категория слушателей:</w:t>
      </w:r>
      <w:r w:rsidRPr="002639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1E46" w:rsidRPr="00A51E46">
        <w:rPr>
          <w:rFonts w:ascii="Times New Roman" w:eastAsia="Times New Roman" w:hAnsi="Times New Roman" w:cs="Times New Roman"/>
          <w:sz w:val="28"/>
          <w:szCs w:val="28"/>
        </w:rPr>
        <w:t>Педагогические работники образовательных общеобразовательных организаций, организаций дополнительного образования, среднего профессионального образования</w:t>
      </w:r>
    </w:p>
    <w:p w14:paraId="297A018F" w14:textId="77777777" w:rsidR="00C6272E" w:rsidRPr="00263969" w:rsidRDefault="00C6272E" w:rsidP="00C6272E">
      <w:pPr>
        <w:spacing w:after="0"/>
        <w:ind w:left="-57" w:right="-57" w:firstLine="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3969">
        <w:rPr>
          <w:rFonts w:ascii="Times New Roman" w:eastAsia="Times New Roman" w:hAnsi="Times New Roman" w:cs="Times New Roman"/>
          <w:b/>
          <w:bCs/>
          <w:sz w:val="28"/>
          <w:szCs w:val="28"/>
        </w:rPr>
        <w:t>Выдаваемый документ:</w:t>
      </w:r>
      <w:r w:rsidRPr="00263969">
        <w:rPr>
          <w:rFonts w:ascii="Times New Roman" w:eastAsia="Times New Roman" w:hAnsi="Times New Roman" w:cs="Times New Roman"/>
          <w:sz w:val="28"/>
          <w:szCs w:val="28"/>
        </w:rPr>
        <w:t xml:space="preserve"> удостоверение о повышении квалификации установленного образца</w:t>
      </w:r>
    </w:p>
    <w:p w14:paraId="35312FF3" w14:textId="77777777" w:rsidR="00A51E46" w:rsidRDefault="00A51E46" w:rsidP="00C6272E">
      <w:pPr>
        <w:ind w:left="-57" w:right="-57" w:firstLine="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89A816C" w14:textId="718FD026" w:rsidR="00C6272E" w:rsidRPr="00263969" w:rsidRDefault="00C6272E" w:rsidP="00C6272E">
      <w:pPr>
        <w:ind w:left="-57" w:right="-57" w:firstLine="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63969">
        <w:rPr>
          <w:rFonts w:ascii="Times New Roman" w:eastAsia="Times New Roman" w:hAnsi="Times New Roman" w:cs="Times New Roman"/>
          <w:b/>
          <w:bCs/>
          <w:sz w:val="28"/>
          <w:szCs w:val="28"/>
        </w:rPr>
        <w:t>Аннотация:</w:t>
      </w:r>
    </w:p>
    <w:p w14:paraId="6447B548" w14:textId="77777777" w:rsidR="00A51E46" w:rsidRDefault="00A51E46" w:rsidP="00A51E46">
      <w:pPr>
        <w:spacing w:after="0"/>
        <w:ind w:left="-57"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E46">
        <w:rPr>
          <w:rFonts w:ascii="Times New Roman" w:eastAsia="Times New Roman" w:hAnsi="Times New Roman" w:cs="Times New Roman"/>
          <w:sz w:val="28"/>
          <w:szCs w:val="28"/>
        </w:rPr>
        <w:t xml:space="preserve">Дизайн-мышление, возникшее во второй половине XX века, предлагает новую модель принятия решений, основанную на творческом подходе и эмпатии, что делает его идеальным инструментом для создания инновационных уроков. </w:t>
      </w:r>
    </w:p>
    <w:p w14:paraId="31336AE8" w14:textId="77777777" w:rsidR="00A51E46" w:rsidRDefault="00A51E46" w:rsidP="00A51E46">
      <w:pPr>
        <w:spacing w:after="0"/>
        <w:ind w:left="-57"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E46">
        <w:rPr>
          <w:rFonts w:ascii="Times New Roman" w:eastAsia="Times New Roman" w:hAnsi="Times New Roman" w:cs="Times New Roman"/>
          <w:sz w:val="28"/>
          <w:szCs w:val="28"/>
        </w:rPr>
        <w:t xml:space="preserve">Программа включает в себя следующие этапы: “Понимание”, “Фокус”, “Генерация идей”, “Прототипирование” и “Тестирование”, каждый из которых направлен на решение учебной или проектной задачи. </w:t>
      </w:r>
    </w:p>
    <w:p w14:paraId="392D1A0A" w14:textId="77777777" w:rsidR="00A51E46" w:rsidRDefault="00A51E46" w:rsidP="00A51E46">
      <w:pPr>
        <w:spacing w:after="0"/>
        <w:ind w:left="-57"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E46">
        <w:rPr>
          <w:rFonts w:ascii="Times New Roman" w:eastAsia="Times New Roman" w:hAnsi="Times New Roman" w:cs="Times New Roman"/>
          <w:sz w:val="28"/>
          <w:szCs w:val="28"/>
        </w:rPr>
        <w:t xml:space="preserve">Визуализация информации и активное использование всего пространства учебного кабинета являются ключевыми аспектами успешного применения дизайн-мышления. </w:t>
      </w:r>
    </w:p>
    <w:p w14:paraId="61BFE06E" w14:textId="1C991E53" w:rsidR="00A51E46" w:rsidRPr="00A51E46" w:rsidRDefault="00A51E46" w:rsidP="00A51E46">
      <w:pPr>
        <w:spacing w:after="0"/>
        <w:ind w:left="-57"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E46">
        <w:rPr>
          <w:rFonts w:ascii="Times New Roman" w:eastAsia="Times New Roman" w:hAnsi="Times New Roman" w:cs="Times New Roman"/>
          <w:sz w:val="28"/>
          <w:szCs w:val="28"/>
        </w:rPr>
        <w:t>Программа поможет педагогам развить у учащихся самостоятельность, коммуникабельность, креативность, а также воспитать уверенность в своих силах.</w:t>
      </w:r>
    </w:p>
    <w:p w14:paraId="7076EA88" w14:textId="77777777" w:rsidR="00A51E46" w:rsidRDefault="00A51E46" w:rsidP="00A51E46">
      <w:pPr>
        <w:spacing w:after="0"/>
        <w:ind w:left="-57"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577751" w14:textId="77777777" w:rsidR="00721E34" w:rsidRDefault="00A51E46" w:rsidP="00A51E46">
      <w:pPr>
        <w:spacing w:after="0"/>
        <w:ind w:left="-57"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E46">
        <w:rPr>
          <w:rFonts w:ascii="Times New Roman" w:eastAsia="Times New Roman" w:hAnsi="Times New Roman" w:cs="Times New Roman"/>
          <w:b/>
          <w:sz w:val="28"/>
          <w:szCs w:val="28"/>
        </w:rPr>
        <w:t>Продукт:</w:t>
      </w:r>
      <w:r w:rsidRPr="00A51E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85D4497" w14:textId="5BD7B652" w:rsidR="00721E34" w:rsidRDefault="00721E34" w:rsidP="00A51E46">
      <w:pPr>
        <w:spacing w:after="0"/>
        <w:ind w:left="-57"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1E34">
        <w:rPr>
          <w:rFonts w:ascii="Times New Roman" w:eastAsia="Times New Roman" w:hAnsi="Times New Roman" w:cs="Times New Roman"/>
          <w:sz w:val="28"/>
          <w:szCs w:val="28"/>
        </w:rPr>
        <w:t xml:space="preserve">учебный проект или урок для ваших учеников,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Pr="00721E34">
        <w:rPr>
          <w:rFonts w:ascii="Times New Roman" w:eastAsia="Times New Roman" w:hAnsi="Times New Roman" w:cs="Times New Roman"/>
          <w:sz w:val="28"/>
          <w:szCs w:val="28"/>
        </w:rPr>
        <w:t>использ</w:t>
      </w:r>
      <w:r>
        <w:rPr>
          <w:rFonts w:ascii="Times New Roman" w:eastAsia="Times New Roman" w:hAnsi="Times New Roman" w:cs="Times New Roman"/>
          <w:sz w:val="28"/>
          <w:szCs w:val="28"/>
        </w:rPr>
        <w:t>ованием</w:t>
      </w:r>
      <w:r w:rsidRPr="00721E34">
        <w:rPr>
          <w:rFonts w:ascii="Times New Roman" w:eastAsia="Times New Roman" w:hAnsi="Times New Roman" w:cs="Times New Roman"/>
          <w:sz w:val="28"/>
          <w:szCs w:val="28"/>
        </w:rPr>
        <w:t xml:space="preserve"> дизайн-мышления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bookmarkStart w:id="0" w:name="_GoBack"/>
      <w:bookmarkEnd w:id="0"/>
    </w:p>
    <w:p w14:paraId="1987E0E3" w14:textId="26893259" w:rsidR="00A51E46" w:rsidRDefault="00721E34" w:rsidP="00A51E46">
      <w:pPr>
        <w:spacing w:after="0"/>
        <w:ind w:left="-57" w:right="-5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проект грантовой заявки</w:t>
      </w:r>
    </w:p>
    <w:sectPr w:rsidR="00A51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363"/>
    <w:rsid w:val="00532A97"/>
    <w:rsid w:val="006A380D"/>
    <w:rsid w:val="00721E34"/>
    <w:rsid w:val="009C370C"/>
    <w:rsid w:val="00A51E46"/>
    <w:rsid w:val="00A90ABE"/>
    <w:rsid w:val="00C6272E"/>
    <w:rsid w:val="00C9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2297D"/>
  <w15:chartTrackingRefBased/>
  <w15:docId w15:val="{3002AA01-FF50-4BFE-B22E-56FF1C3C4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272E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Черкашина Наталия Евгеньевна</cp:lastModifiedBy>
  <cp:revision>4</cp:revision>
  <dcterms:created xsi:type="dcterms:W3CDTF">2025-02-06T03:54:00Z</dcterms:created>
  <dcterms:modified xsi:type="dcterms:W3CDTF">2026-01-22T05:48:00Z</dcterms:modified>
</cp:coreProperties>
</file>