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531C" w14:textId="11785C3E" w:rsidR="00132DDF" w:rsidRDefault="00D216EC" w:rsidP="00132DDF">
      <w:pPr>
        <w:spacing w:after="0"/>
        <w:ind w:right="-57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bookmarkStart w:id="0" w:name="_GoBack"/>
      <w:bookmarkEnd w:id="0"/>
      <w:r w:rsidRPr="00D216EC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Сопровождение участников конкурсного движения: технологии и практики</w:t>
      </w:r>
    </w:p>
    <w:p w14:paraId="51777BFB" w14:textId="77777777" w:rsidR="00D216EC" w:rsidRPr="00132DDF" w:rsidRDefault="00D216EC" w:rsidP="00132DDF">
      <w:pPr>
        <w:spacing w:after="0"/>
        <w:ind w:right="-57"/>
        <w:jc w:val="center"/>
        <w:rPr>
          <w:rFonts w:ascii="Times New Roman" w:hAnsi="Times New Roman"/>
          <w:b/>
          <w:bCs/>
          <w:caps/>
          <w:kern w:val="0"/>
          <w:sz w:val="28"/>
          <w:szCs w:val="28"/>
          <w14:ligatures w14:val="none"/>
        </w:rPr>
      </w:pPr>
    </w:p>
    <w:p w14:paraId="733C20D2" w14:textId="77777777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4C40349" w14:textId="2DDD7E57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6EC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4EBEF00B" w14:textId="6D1A7B95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132DDF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216EC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ДОТ</w:t>
      </w:r>
    </w:p>
    <w:p w14:paraId="0E0BBEC0" w14:textId="3EE416F2" w:rsidR="00B40369" w:rsidRPr="00D86442" w:rsidRDefault="00B40369" w:rsidP="00E95027">
      <w:pPr>
        <w:spacing w:after="0"/>
        <w:rPr>
          <w:rFonts w:ascii="Times New Roman" w:hAnsi="Times New Roman" w:cs="Times New Roman"/>
          <w:bCs/>
          <w:color w:val="FF0000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8644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216EC" w:rsidRPr="00D216E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10.09-12.09</w:t>
      </w:r>
    </w:p>
    <w:p w14:paraId="73A17CAD" w14:textId="73A103C0" w:rsidR="00B40369" w:rsidRPr="000A70BC" w:rsidRDefault="00B40369" w:rsidP="00E9502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6EC" w:rsidRPr="00D216EC">
        <w:rPr>
          <w:rFonts w:ascii="Times New Roman" w:eastAsia="Times New Roman" w:hAnsi="Times New Roman" w:cs="Times New Roman"/>
          <w:sz w:val="28"/>
          <w:szCs w:val="28"/>
        </w:rPr>
        <w:t>Преподаватели, мастера производственного обучения, методисты, социальные педагоги</w:t>
      </w:r>
    </w:p>
    <w:p w14:paraId="1538EA24" w14:textId="74A0F034" w:rsidR="00B40369" w:rsidRDefault="00B40369" w:rsidP="00E950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D2BE0A4" w14:textId="77777777" w:rsidR="00132DDF" w:rsidRPr="00D86442" w:rsidRDefault="00132DDF" w:rsidP="00E950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86560D6" w14:textId="77777777" w:rsidR="00B40369" w:rsidRPr="00D86442" w:rsidRDefault="00B40369" w:rsidP="00D216E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FC32916" w14:textId="77777777" w:rsidR="00D216EC" w:rsidRDefault="00D216EC" w:rsidP="00D216E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Портфель диагностического инструментария для выявления индивидуальных и типологических особенностей конкурсантов, его мотивационных доминант.</w:t>
      </w:r>
    </w:p>
    <w:p w14:paraId="26D039E9" w14:textId="0D0C09B6" w:rsidR="00D216EC" w:rsidRDefault="00D216EC" w:rsidP="00D216E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Построение индивидуальных траекторий развития </w:t>
      </w:r>
      <w:proofErr w:type="spellStart"/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Soft</w:t>
      </w:r>
      <w:proofErr w:type="spellEnd"/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компетенций, необходимых для достижения успеха в ситуации конкуренции. </w:t>
      </w:r>
    </w:p>
    <w:p w14:paraId="47B6FA2F" w14:textId="77777777" w:rsidR="00D216EC" w:rsidRDefault="00D216EC" w:rsidP="00D216E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Методы и приемы снятия психоэмоционального напряжения. </w:t>
      </w:r>
    </w:p>
    <w:p w14:paraId="485B0371" w14:textId="1D4A554C" w:rsidR="00D216EC" w:rsidRPr="00D216EC" w:rsidRDefault="00D216EC" w:rsidP="00D216E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Тренинг преодоления трудностей конкурсантов.</w:t>
      </w:r>
    </w:p>
    <w:p w14:paraId="40131AC1" w14:textId="77777777" w:rsidR="00D216EC" w:rsidRDefault="00D216EC" w:rsidP="00D216EC">
      <w:pPr>
        <w:spacing w:after="0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69FD805" w14:textId="21DD40FE" w:rsidR="00D216EC" w:rsidRPr="00D216EC" w:rsidRDefault="00D216EC" w:rsidP="00D216EC">
      <w:pPr>
        <w:spacing w:after="0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</w:p>
    <w:p w14:paraId="1CD5D5C4" w14:textId="77777777" w:rsidR="00D216EC" w:rsidRDefault="00D216EC" w:rsidP="00D216E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Индивидуальная образовательная траектория обучающегося для подготовки к конкурсу. </w:t>
      </w:r>
    </w:p>
    <w:p w14:paraId="1922481B" w14:textId="35E13C5F" w:rsidR="00503F37" w:rsidRDefault="00D216EC" w:rsidP="00D216EC">
      <w:pPr>
        <w:spacing w:after="0"/>
        <w:jc w:val="both"/>
      </w:pPr>
      <w:r w:rsidRPr="00D216E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Портфель инструментов для преодоления трудностей конкурсанта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12"/>
    <w:rsid w:val="00132DDF"/>
    <w:rsid w:val="00343012"/>
    <w:rsid w:val="0044588C"/>
    <w:rsid w:val="00503F37"/>
    <w:rsid w:val="00531BF8"/>
    <w:rsid w:val="0074498B"/>
    <w:rsid w:val="00B40369"/>
    <w:rsid w:val="00D216EC"/>
    <w:rsid w:val="00E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56A"/>
  <w15:chartTrackingRefBased/>
  <w15:docId w15:val="{4166A376-18A7-4528-814F-875EBE0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36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2</cp:revision>
  <dcterms:created xsi:type="dcterms:W3CDTF">2026-01-20T03:02:00Z</dcterms:created>
  <dcterms:modified xsi:type="dcterms:W3CDTF">2026-01-20T03:02:00Z</dcterms:modified>
</cp:coreProperties>
</file>