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P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E6617D" w:rsidRDefault="00E6617D" w:rsidP="00AB0A7C">
      <w:pPr>
        <w:spacing w:after="0" w:line="360" w:lineRule="auto"/>
        <w:contextualSpacing/>
        <w:rPr>
          <w:b/>
        </w:rPr>
      </w:pPr>
    </w:p>
    <w:p w:rsidR="00E6617D" w:rsidRDefault="00E6617D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E6617D" w:rsidRPr="009A5033" w:rsidRDefault="00E6617D" w:rsidP="00177862">
      <w:pPr>
        <w:spacing w:after="0" w:line="360" w:lineRule="auto"/>
        <w:contextualSpacing/>
        <w:jc w:val="center"/>
        <w:rPr>
          <w:b/>
        </w:rPr>
      </w:pPr>
    </w:p>
    <w:p w:rsidR="00EB3C8D" w:rsidRPr="00FD1356" w:rsidRDefault="00EB3C8D" w:rsidP="00EB3C8D">
      <w:pPr>
        <w:spacing w:after="0" w:line="360" w:lineRule="auto"/>
        <w:ind w:firstLine="709"/>
        <w:jc w:val="center"/>
        <w:rPr>
          <w:b/>
          <w:sz w:val="32"/>
          <w:szCs w:val="32"/>
        </w:rPr>
      </w:pPr>
    </w:p>
    <w:p w:rsidR="00EB3C8D" w:rsidRPr="00EB3C8D" w:rsidRDefault="00EB3C8D" w:rsidP="00EB3C8D">
      <w:pPr>
        <w:spacing w:after="0" w:line="360" w:lineRule="auto"/>
        <w:ind w:firstLine="709"/>
        <w:jc w:val="center"/>
        <w:rPr>
          <w:b/>
          <w:sz w:val="32"/>
          <w:szCs w:val="32"/>
        </w:rPr>
      </w:pPr>
      <w:r w:rsidRPr="00EB3C8D">
        <w:rPr>
          <w:b/>
          <w:sz w:val="32"/>
          <w:szCs w:val="32"/>
        </w:rPr>
        <w:t xml:space="preserve">Фонд оценочных средств </w:t>
      </w:r>
    </w:p>
    <w:p w:rsidR="00AB0A7C" w:rsidRDefault="00EB3C8D" w:rsidP="00EB3C8D">
      <w:pPr>
        <w:spacing w:after="0" w:line="360" w:lineRule="auto"/>
        <w:contextualSpacing/>
        <w:jc w:val="center"/>
        <w:rPr>
          <w:b/>
          <w:sz w:val="32"/>
          <w:szCs w:val="32"/>
        </w:rPr>
      </w:pPr>
      <w:r w:rsidRPr="00EB3C8D">
        <w:rPr>
          <w:b/>
          <w:sz w:val="32"/>
          <w:szCs w:val="32"/>
        </w:rPr>
        <w:t xml:space="preserve">регионального этапа Всероссийской олимпиады </w:t>
      </w:r>
      <w:r w:rsidRPr="00EB3C8D">
        <w:rPr>
          <w:b/>
          <w:sz w:val="32"/>
          <w:szCs w:val="32"/>
        </w:rPr>
        <w:br/>
        <w:t xml:space="preserve"> профессионального мастерства по укрупненной группе </w:t>
      </w:r>
    </w:p>
    <w:p w:rsidR="009A5033" w:rsidRPr="00EB3C8D" w:rsidRDefault="00EB3C8D" w:rsidP="00EB3C8D">
      <w:pPr>
        <w:spacing w:after="0" w:line="360" w:lineRule="auto"/>
        <w:contextualSpacing/>
        <w:jc w:val="center"/>
        <w:rPr>
          <w:b/>
          <w:sz w:val="32"/>
          <w:szCs w:val="32"/>
        </w:rPr>
      </w:pPr>
      <w:r w:rsidRPr="00EB3C8D">
        <w:rPr>
          <w:b/>
          <w:sz w:val="32"/>
          <w:szCs w:val="32"/>
        </w:rPr>
        <w:t>специальностей</w:t>
      </w:r>
      <w:r w:rsidR="00BC293F" w:rsidRPr="00EB3C8D">
        <w:rPr>
          <w:b/>
          <w:sz w:val="32"/>
          <w:szCs w:val="32"/>
        </w:rPr>
        <w:br/>
      </w:r>
      <w:r w:rsidR="00692F1F" w:rsidRPr="00EB3C8D">
        <w:rPr>
          <w:b/>
          <w:sz w:val="32"/>
          <w:szCs w:val="32"/>
        </w:rPr>
        <w:t>15.</w:t>
      </w:r>
      <w:r w:rsidRPr="00EB3C8D">
        <w:rPr>
          <w:b/>
          <w:sz w:val="32"/>
          <w:szCs w:val="32"/>
        </w:rPr>
        <w:t>00.00 Машиностроение</w:t>
      </w:r>
      <w:r w:rsidR="009A5033" w:rsidRPr="00EB3C8D">
        <w:rPr>
          <w:b/>
          <w:sz w:val="32"/>
          <w:szCs w:val="32"/>
        </w:rPr>
        <w:t xml:space="preserve">  </w:t>
      </w:r>
    </w:p>
    <w:p w:rsidR="009A5033" w:rsidRPr="009A5033" w:rsidRDefault="004411AE" w:rsidP="00177862">
      <w:pPr>
        <w:spacing w:after="0" w:line="360" w:lineRule="auto"/>
        <w:contextualSpacing/>
        <w:jc w:val="center"/>
        <w:rPr>
          <w:b/>
        </w:rPr>
      </w:pPr>
      <w:r>
        <w:rPr>
          <w:b/>
        </w:rPr>
        <w:t>ДЕМОВЕРСИЯ</w:t>
      </w:r>
    </w:p>
    <w:p w:rsidR="009A5033" w:rsidRP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P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6B05D3" w:rsidRDefault="006B05D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9A5033" w:rsidRDefault="009A5033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692F1F" w:rsidRDefault="00692F1F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177862" w:rsidRDefault="00177862" w:rsidP="003B6F19">
      <w:pPr>
        <w:spacing w:after="0" w:line="360" w:lineRule="auto"/>
        <w:ind w:firstLine="709"/>
        <w:contextualSpacing/>
        <w:jc w:val="center"/>
        <w:rPr>
          <w:b/>
          <w:sz w:val="32"/>
          <w:szCs w:val="32"/>
        </w:rPr>
      </w:pPr>
    </w:p>
    <w:p w:rsidR="004411AE" w:rsidRDefault="004411AE" w:rsidP="003B6F19">
      <w:pPr>
        <w:spacing w:after="0" w:line="360" w:lineRule="auto"/>
        <w:ind w:firstLine="709"/>
        <w:contextualSpacing/>
        <w:jc w:val="center"/>
        <w:rPr>
          <w:b/>
          <w:sz w:val="32"/>
          <w:szCs w:val="32"/>
        </w:rPr>
      </w:pPr>
    </w:p>
    <w:p w:rsidR="00E6617D" w:rsidRPr="0090394E" w:rsidRDefault="00E6617D" w:rsidP="003B6F19">
      <w:pPr>
        <w:spacing w:after="0" w:line="360" w:lineRule="auto"/>
        <w:ind w:firstLine="709"/>
        <w:contextualSpacing/>
        <w:jc w:val="center"/>
        <w:rPr>
          <w:b/>
          <w:sz w:val="32"/>
          <w:szCs w:val="32"/>
        </w:rPr>
      </w:pPr>
      <w:r w:rsidRPr="0090394E">
        <w:rPr>
          <w:b/>
          <w:sz w:val="32"/>
          <w:szCs w:val="32"/>
        </w:rPr>
        <w:t xml:space="preserve">Хабаровск  </w:t>
      </w:r>
    </w:p>
    <w:p w:rsidR="00E6617D" w:rsidRPr="0090394E" w:rsidRDefault="00E6617D" w:rsidP="003B6F19">
      <w:pPr>
        <w:spacing w:after="0" w:line="360" w:lineRule="auto"/>
        <w:ind w:firstLine="709"/>
        <w:contextualSpacing/>
        <w:jc w:val="center"/>
        <w:rPr>
          <w:b/>
          <w:sz w:val="32"/>
          <w:szCs w:val="32"/>
        </w:rPr>
      </w:pPr>
      <w:r w:rsidRPr="0090394E">
        <w:rPr>
          <w:b/>
          <w:sz w:val="32"/>
          <w:szCs w:val="32"/>
        </w:rPr>
        <w:t>2017</w:t>
      </w:r>
    </w:p>
    <w:p w:rsidR="00F267F5" w:rsidRDefault="00F267F5" w:rsidP="003B6F19">
      <w:pPr>
        <w:spacing w:after="0" w:line="360" w:lineRule="auto"/>
        <w:ind w:firstLine="709"/>
        <w:contextualSpacing/>
        <w:jc w:val="both"/>
        <w:rPr>
          <w:b/>
        </w:rPr>
      </w:pPr>
    </w:p>
    <w:p w:rsidR="00AB0A7C" w:rsidRDefault="00AB0A7C" w:rsidP="003B6F19">
      <w:pPr>
        <w:spacing w:after="0" w:line="360" w:lineRule="auto"/>
        <w:ind w:firstLine="709"/>
        <w:contextualSpacing/>
        <w:jc w:val="both"/>
        <w:rPr>
          <w:b/>
        </w:rPr>
      </w:pPr>
    </w:p>
    <w:p w:rsidR="00C42FA9" w:rsidRDefault="00C42FA9" w:rsidP="006D5DE2">
      <w:pPr>
        <w:spacing w:after="0" w:line="360" w:lineRule="auto"/>
        <w:ind w:firstLine="709"/>
        <w:contextualSpacing/>
        <w:jc w:val="both"/>
        <w:rPr>
          <w:b/>
        </w:rPr>
      </w:pPr>
      <w:r w:rsidRPr="00853B36">
        <w:rPr>
          <w:b/>
        </w:rPr>
        <w:lastRenderedPageBreak/>
        <w:t xml:space="preserve">ФОС </w:t>
      </w:r>
      <w:r w:rsidRPr="0094301C">
        <w:rPr>
          <w:b/>
        </w:rPr>
        <w:t>разработан/составлен</w:t>
      </w:r>
      <w:r w:rsidR="0094301C">
        <w:rPr>
          <w:b/>
        </w:rPr>
        <w:t>:</w:t>
      </w:r>
    </w:p>
    <w:p w:rsidR="00C42FA9" w:rsidRPr="000D5995" w:rsidRDefault="00C42FA9" w:rsidP="006D5DE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 w:rsidRPr="000D5995">
        <w:t>Боровкова Н</w:t>
      </w:r>
      <w:r w:rsidR="0094301C">
        <w:t>.</w:t>
      </w:r>
      <w:r w:rsidRPr="000D5995">
        <w:t>А</w:t>
      </w:r>
      <w:r w:rsidR="0094301C">
        <w:t>.</w:t>
      </w:r>
      <w:r w:rsidRPr="000D5995">
        <w:t>, главный специалист краевого государственного а</w:t>
      </w:r>
      <w:r w:rsidRPr="000D5995">
        <w:t>в</w:t>
      </w:r>
      <w:r w:rsidRPr="000D5995">
        <w:t>тономного образовательного учреждения дополнительного профессионал</w:t>
      </w:r>
      <w:r w:rsidRPr="000D5995">
        <w:t>ь</w:t>
      </w:r>
      <w:r w:rsidRPr="000D5995">
        <w:t>ного образования «Хабаровский краевой институт развития системы профе</w:t>
      </w:r>
      <w:r w:rsidRPr="000D5995">
        <w:t>с</w:t>
      </w:r>
      <w:r w:rsidRPr="000D5995">
        <w:t>сионального образования»</w:t>
      </w:r>
    </w:p>
    <w:p w:rsidR="00C42FA9" w:rsidRPr="000D5995" w:rsidRDefault="00C42FA9" w:rsidP="006D5DE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proofErr w:type="spellStart"/>
      <w:r w:rsidRPr="000D5995">
        <w:t>Валенюк</w:t>
      </w:r>
      <w:proofErr w:type="spellEnd"/>
      <w:r w:rsidRPr="000D5995">
        <w:t xml:space="preserve"> Е</w:t>
      </w:r>
      <w:r w:rsidR="0094301C">
        <w:t>.</w:t>
      </w:r>
      <w:r w:rsidRPr="000D5995">
        <w:t>Ю</w:t>
      </w:r>
      <w:r w:rsidR="0094301C">
        <w:t>.</w:t>
      </w:r>
      <w:r>
        <w:t xml:space="preserve">, старший методист </w:t>
      </w:r>
      <w:r w:rsidRPr="000D5995">
        <w:t>краевого государственного авт</w:t>
      </w:r>
      <w:r w:rsidRPr="000D5995">
        <w:t>о</w:t>
      </w:r>
      <w:r w:rsidRPr="000D5995">
        <w:t>номного образовательного учреждения дополнительного профессионального образования «Хабаровский краевой институт развития системы професси</w:t>
      </w:r>
      <w:r w:rsidRPr="000D5995">
        <w:t>о</w:t>
      </w:r>
      <w:r w:rsidRPr="000D5995">
        <w:t>нального образования»</w:t>
      </w:r>
    </w:p>
    <w:p w:rsidR="003D0FEF" w:rsidRPr="003D0FEF" w:rsidRDefault="003D0FEF" w:rsidP="006D5DE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>
        <w:t xml:space="preserve">Ващенко В. Б., </w:t>
      </w:r>
      <w:r w:rsidRPr="0094301C">
        <w:rPr>
          <w:bCs/>
        </w:rPr>
        <w:t>преподаватель краевого государственного бюджетн</w:t>
      </w:r>
      <w:r w:rsidRPr="0094301C">
        <w:rPr>
          <w:bCs/>
        </w:rPr>
        <w:t>о</w:t>
      </w:r>
      <w:r w:rsidRPr="0094301C">
        <w:rPr>
          <w:bCs/>
        </w:rPr>
        <w:t>го профессионального образовательного учреждения</w:t>
      </w:r>
      <w:r>
        <w:rPr>
          <w:bCs/>
        </w:rPr>
        <w:t xml:space="preserve"> «Хабаровский техн</w:t>
      </w:r>
      <w:r>
        <w:rPr>
          <w:bCs/>
        </w:rPr>
        <w:t>и</w:t>
      </w:r>
      <w:r>
        <w:rPr>
          <w:bCs/>
        </w:rPr>
        <w:t>кум техносферной безопасности и промышленных технологий»</w:t>
      </w:r>
    </w:p>
    <w:p w:rsidR="003D0FEF" w:rsidRPr="003D0FEF" w:rsidRDefault="003D0FEF" w:rsidP="006D5DE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proofErr w:type="spellStart"/>
      <w:r w:rsidRPr="0094301C">
        <w:rPr>
          <w:bCs/>
        </w:rPr>
        <w:t>Гонтарук</w:t>
      </w:r>
      <w:proofErr w:type="spellEnd"/>
      <w:r w:rsidRPr="0094301C">
        <w:rPr>
          <w:bCs/>
        </w:rPr>
        <w:t xml:space="preserve"> С</w:t>
      </w:r>
      <w:r>
        <w:rPr>
          <w:bCs/>
        </w:rPr>
        <w:t>.</w:t>
      </w:r>
      <w:r w:rsidRPr="0094301C">
        <w:rPr>
          <w:bCs/>
        </w:rPr>
        <w:t xml:space="preserve"> И</w:t>
      </w:r>
      <w:r>
        <w:rPr>
          <w:bCs/>
        </w:rPr>
        <w:t>.</w:t>
      </w:r>
      <w:r w:rsidRPr="0094301C">
        <w:rPr>
          <w:bCs/>
        </w:rPr>
        <w:t>, преподаватель краевого государственного бюдже</w:t>
      </w:r>
      <w:r w:rsidRPr="0094301C">
        <w:rPr>
          <w:bCs/>
        </w:rPr>
        <w:t>т</w:t>
      </w:r>
      <w:r w:rsidRPr="0094301C">
        <w:rPr>
          <w:bCs/>
        </w:rPr>
        <w:t>ного профессионального образовательного учреждения «Хабаровский маш</w:t>
      </w:r>
      <w:r w:rsidRPr="0094301C">
        <w:rPr>
          <w:bCs/>
        </w:rPr>
        <w:t>и</w:t>
      </w:r>
      <w:r w:rsidRPr="0094301C">
        <w:rPr>
          <w:bCs/>
        </w:rPr>
        <w:t>ностроительный техникум»</w:t>
      </w:r>
    </w:p>
    <w:p w:rsidR="003D0FEF" w:rsidRPr="003D0FEF" w:rsidRDefault="003D0FEF" w:rsidP="006D5DE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>
        <w:t xml:space="preserve">Казакова Е.Н., </w:t>
      </w:r>
      <w:r w:rsidRPr="0094301C">
        <w:rPr>
          <w:bCs/>
        </w:rPr>
        <w:t>преподаватель краевого государственного бюджетн</w:t>
      </w:r>
      <w:r w:rsidRPr="0094301C">
        <w:rPr>
          <w:bCs/>
        </w:rPr>
        <w:t>о</w:t>
      </w:r>
      <w:r w:rsidRPr="0094301C">
        <w:rPr>
          <w:bCs/>
        </w:rPr>
        <w:t>го профессионального образовательного учреждения</w:t>
      </w:r>
      <w:r>
        <w:rPr>
          <w:bCs/>
        </w:rPr>
        <w:t xml:space="preserve"> «Хабаровский техн</w:t>
      </w:r>
      <w:r>
        <w:rPr>
          <w:bCs/>
        </w:rPr>
        <w:t>и</w:t>
      </w:r>
      <w:r>
        <w:rPr>
          <w:bCs/>
        </w:rPr>
        <w:t>кум техносферной безопасности и промышленных технологий»</w:t>
      </w:r>
    </w:p>
    <w:p w:rsidR="003D0FEF" w:rsidRPr="003D0FEF" w:rsidRDefault="003D0FEF" w:rsidP="006D5DE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 w:rsidRPr="006276C3">
        <w:t>Карева В</w:t>
      </w:r>
      <w:r>
        <w:t>.</w:t>
      </w:r>
      <w:r w:rsidRPr="006276C3">
        <w:t xml:space="preserve"> П</w:t>
      </w:r>
      <w:r>
        <w:t>.,</w:t>
      </w:r>
      <w:r w:rsidRPr="0094301C">
        <w:rPr>
          <w:bCs/>
        </w:rPr>
        <w:t xml:space="preserve"> преподаватель краевого государственного бюджетного профессионального образовательного учреждения «Хабаровский машин</w:t>
      </w:r>
      <w:r w:rsidRPr="0094301C">
        <w:rPr>
          <w:bCs/>
        </w:rPr>
        <w:t>о</w:t>
      </w:r>
      <w:r w:rsidRPr="0094301C">
        <w:rPr>
          <w:bCs/>
        </w:rPr>
        <w:t>строительный техникум»</w:t>
      </w:r>
    </w:p>
    <w:p w:rsidR="003D0FEF" w:rsidRPr="003D0FEF" w:rsidRDefault="003D0FEF" w:rsidP="006D5DE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 w:rsidRPr="0094301C">
        <w:rPr>
          <w:color w:val="000000"/>
          <w:shd w:val="clear" w:color="auto" w:fill="FFFFFF"/>
        </w:rPr>
        <w:t>Макарова З.С.,</w:t>
      </w:r>
      <w:r w:rsidRPr="0094301C">
        <w:rPr>
          <w:bCs/>
        </w:rPr>
        <w:t xml:space="preserve"> преподаватель краевого государственного бюджетн</w:t>
      </w:r>
      <w:r w:rsidRPr="0094301C">
        <w:rPr>
          <w:bCs/>
        </w:rPr>
        <w:t>о</w:t>
      </w:r>
      <w:r w:rsidRPr="0094301C">
        <w:rPr>
          <w:bCs/>
        </w:rPr>
        <w:t>го профессионального образовательного учреждения «Хабаровский машин</w:t>
      </w:r>
      <w:r w:rsidRPr="0094301C">
        <w:rPr>
          <w:bCs/>
        </w:rPr>
        <w:t>о</w:t>
      </w:r>
      <w:r w:rsidRPr="0094301C">
        <w:rPr>
          <w:bCs/>
        </w:rPr>
        <w:t>строительный техникум»</w:t>
      </w:r>
    </w:p>
    <w:p w:rsidR="0094301C" w:rsidRPr="003D0FEF" w:rsidRDefault="00C42FA9" w:rsidP="003D0FEF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 w:rsidRPr="000D5995">
        <w:t>Маслова С</w:t>
      </w:r>
      <w:r w:rsidR="0094301C">
        <w:t>.</w:t>
      </w:r>
      <w:r w:rsidRPr="000D5995">
        <w:t>А</w:t>
      </w:r>
      <w:r w:rsidR="0094301C">
        <w:t>.</w:t>
      </w:r>
      <w:r>
        <w:t>, начальник</w:t>
      </w:r>
      <w:r w:rsidRPr="000D5995">
        <w:t xml:space="preserve"> краевого государственного автономного образовательного учреждения дополнительного профессионального образ</w:t>
      </w:r>
      <w:r w:rsidRPr="000D5995">
        <w:t>о</w:t>
      </w:r>
      <w:r w:rsidRPr="000D5995">
        <w:t>вания «Хабаровский краевой институт развития системы профессионального образования»</w:t>
      </w:r>
    </w:p>
    <w:p w:rsidR="0094301C" w:rsidRDefault="00030913" w:rsidP="006D5DE2">
      <w:pPr>
        <w:spacing w:after="0" w:line="360" w:lineRule="auto"/>
        <w:ind w:firstLine="709"/>
        <w:contextualSpacing/>
        <w:jc w:val="both"/>
        <w:rPr>
          <w:bCs/>
        </w:rPr>
      </w:pPr>
      <w:r>
        <w:lastRenderedPageBreak/>
        <w:t>9</w:t>
      </w:r>
      <w:r w:rsidR="006D5DE2">
        <w:t xml:space="preserve">. </w:t>
      </w:r>
      <w:r w:rsidR="0094301C">
        <w:t xml:space="preserve">Свищева Н.Г., </w:t>
      </w:r>
      <w:r w:rsidR="0094301C" w:rsidRPr="0094301C">
        <w:rPr>
          <w:bCs/>
        </w:rPr>
        <w:t>преподаватель краевого государственного бюджетн</w:t>
      </w:r>
      <w:r w:rsidR="0094301C" w:rsidRPr="0094301C">
        <w:rPr>
          <w:bCs/>
        </w:rPr>
        <w:t>о</w:t>
      </w:r>
      <w:r w:rsidR="0094301C" w:rsidRPr="0094301C">
        <w:rPr>
          <w:bCs/>
        </w:rPr>
        <w:t>го профессионального образовательного учреждения</w:t>
      </w:r>
      <w:r w:rsidR="0094301C">
        <w:rPr>
          <w:bCs/>
        </w:rPr>
        <w:t xml:space="preserve"> «Хабаровский техн</w:t>
      </w:r>
      <w:r w:rsidR="0094301C">
        <w:rPr>
          <w:bCs/>
        </w:rPr>
        <w:t>и</w:t>
      </w:r>
      <w:r w:rsidR="0094301C">
        <w:rPr>
          <w:bCs/>
        </w:rPr>
        <w:t>кум техносферной безопасности и промышленных технологий»</w:t>
      </w:r>
    </w:p>
    <w:p w:rsidR="00030913" w:rsidRDefault="006D5DE2" w:rsidP="006D5DE2">
      <w:pPr>
        <w:spacing w:after="0" w:line="360" w:lineRule="auto"/>
        <w:ind w:firstLine="709"/>
        <w:contextualSpacing/>
        <w:jc w:val="both"/>
      </w:pPr>
      <w:r>
        <w:rPr>
          <w:bCs/>
        </w:rPr>
        <w:t>1</w:t>
      </w:r>
      <w:r w:rsidR="00030913">
        <w:rPr>
          <w:bCs/>
        </w:rPr>
        <w:t>0</w:t>
      </w:r>
      <w:r>
        <w:rPr>
          <w:bCs/>
        </w:rPr>
        <w:t xml:space="preserve">. </w:t>
      </w:r>
      <w:r w:rsidR="0094301C">
        <w:rPr>
          <w:bCs/>
        </w:rPr>
        <w:t xml:space="preserve">Тургенева Н.К., </w:t>
      </w:r>
      <w:r w:rsidR="0094301C" w:rsidRPr="0094301C">
        <w:rPr>
          <w:bCs/>
        </w:rPr>
        <w:t xml:space="preserve">преподаватель </w:t>
      </w:r>
      <w:r w:rsidR="00B320B1">
        <w:t>краевого государственного автоно</w:t>
      </w:r>
      <w:r w:rsidR="00B320B1">
        <w:t>м</w:t>
      </w:r>
      <w:r w:rsidR="00B320B1">
        <w:t>ного профессионального образовательного учреждения «Губернаторский авиастроительный колледж г. Комсомольска-на-Амуре (Межрегиональный центр компетенций)»</w:t>
      </w:r>
      <w:r w:rsidR="00030913" w:rsidRPr="00030913">
        <w:t xml:space="preserve"> </w:t>
      </w:r>
    </w:p>
    <w:p w:rsidR="0094301C" w:rsidRDefault="00030913" w:rsidP="006D5DE2">
      <w:pPr>
        <w:spacing w:after="0" w:line="360" w:lineRule="auto"/>
        <w:ind w:firstLine="709"/>
        <w:contextualSpacing/>
        <w:jc w:val="both"/>
        <w:rPr>
          <w:bCs/>
        </w:rPr>
      </w:pPr>
      <w:r>
        <w:t xml:space="preserve">11. </w:t>
      </w:r>
      <w:proofErr w:type="spellStart"/>
      <w:r>
        <w:t>Шилокшин</w:t>
      </w:r>
      <w:proofErr w:type="spellEnd"/>
      <w:r>
        <w:t xml:space="preserve"> В.Н., </w:t>
      </w:r>
      <w:r w:rsidRPr="0094301C">
        <w:rPr>
          <w:bCs/>
        </w:rPr>
        <w:t>преподаватель краевого государственного бю</w:t>
      </w:r>
      <w:r w:rsidRPr="0094301C">
        <w:rPr>
          <w:bCs/>
        </w:rPr>
        <w:t>д</w:t>
      </w:r>
      <w:r w:rsidRPr="0094301C">
        <w:rPr>
          <w:bCs/>
        </w:rPr>
        <w:t>жетного профессионального образовательного учреждения</w:t>
      </w:r>
      <w:r>
        <w:rPr>
          <w:bCs/>
        </w:rPr>
        <w:t xml:space="preserve"> «Хабаровский техникум техносферной безопасности и промышленных технологий»</w:t>
      </w:r>
    </w:p>
    <w:p w:rsidR="0094301C" w:rsidRDefault="0094301C" w:rsidP="0094301C">
      <w:pPr>
        <w:spacing w:after="0" w:line="360" w:lineRule="auto"/>
        <w:ind w:firstLine="709"/>
        <w:contextualSpacing/>
        <w:rPr>
          <w:bCs/>
        </w:rPr>
      </w:pPr>
    </w:p>
    <w:p w:rsidR="0094301C" w:rsidRDefault="0094301C" w:rsidP="0094301C">
      <w:pPr>
        <w:spacing w:line="36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4301C" w:rsidRDefault="0094301C" w:rsidP="003B6F19">
      <w:pPr>
        <w:spacing w:after="0" w:line="360" w:lineRule="auto"/>
        <w:ind w:firstLine="709"/>
        <w:contextualSpacing/>
        <w:rPr>
          <w:b/>
          <w:bCs/>
        </w:rPr>
      </w:pPr>
    </w:p>
    <w:p w:rsidR="0094301C" w:rsidRDefault="0094301C" w:rsidP="003B6F19">
      <w:pPr>
        <w:spacing w:after="0" w:line="360" w:lineRule="auto"/>
        <w:ind w:firstLine="709"/>
        <w:contextualSpacing/>
        <w:rPr>
          <w:b/>
          <w:bCs/>
        </w:rPr>
      </w:pPr>
    </w:p>
    <w:p w:rsidR="00EF56CF" w:rsidRDefault="00EF56CF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F044BD" w:rsidRDefault="00F044BD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BC293F" w:rsidRDefault="00BC293F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F044BD" w:rsidRDefault="00F044BD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F044BD" w:rsidRDefault="00F044BD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C1ED2" w:rsidRDefault="008C1ED2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6"/>
        <w:gridCol w:w="8476"/>
        <w:gridCol w:w="496"/>
      </w:tblGrid>
      <w:tr w:rsidR="008544D9" w:rsidRPr="00D30731" w:rsidTr="00D62FDD">
        <w:tc>
          <w:tcPr>
            <w:tcW w:w="8386" w:type="dxa"/>
            <w:gridSpan w:val="2"/>
            <w:shd w:val="clear" w:color="auto" w:fill="auto"/>
          </w:tcPr>
          <w:p w:rsidR="008544D9" w:rsidRPr="0088496D" w:rsidRDefault="008544D9" w:rsidP="00D62FDD">
            <w:pPr>
              <w:spacing w:after="0"/>
              <w:contextualSpacing/>
              <w:jc w:val="center"/>
              <w:rPr>
                <w:b/>
              </w:rPr>
            </w:pPr>
            <w:r w:rsidRPr="0088496D">
              <w:rPr>
                <w:b/>
              </w:rPr>
              <w:lastRenderedPageBreak/>
              <w:t>Содержание</w:t>
            </w:r>
          </w:p>
          <w:p w:rsidR="008544D9" w:rsidRPr="00D30731" w:rsidRDefault="008544D9" w:rsidP="00D62FDD">
            <w:pPr>
              <w:spacing w:after="0"/>
              <w:contextualSpacing/>
              <w:jc w:val="center"/>
            </w:pPr>
          </w:p>
        </w:tc>
        <w:tc>
          <w:tcPr>
            <w:tcW w:w="475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</w:p>
        </w:tc>
      </w:tr>
      <w:tr w:rsidR="003D684D" w:rsidRPr="003D684D" w:rsidTr="00D62FDD">
        <w:trPr>
          <w:trHeight w:val="103"/>
        </w:trPr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 w:rsidRPr="00D30731">
              <w:t>1</w:t>
            </w:r>
          </w:p>
        </w:tc>
        <w:tc>
          <w:tcPr>
            <w:tcW w:w="7847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 w:rsidRPr="00AE1963">
              <w:rPr>
                <w:b/>
              </w:rPr>
              <w:t>Спецификация Фонда оценочных средств</w:t>
            </w:r>
            <w:r>
              <w:t>……………………..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3D684D" w:rsidRDefault="008544D9" w:rsidP="00D62FDD">
            <w:pPr>
              <w:spacing w:after="0"/>
              <w:contextualSpacing/>
              <w:jc w:val="center"/>
            </w:pPr>
            <w:r w:rsidRPr="003D684D">
              <w:t>4</w:t>
            </w:r>
          </w:p>
        </w:tc>
      </w:tr>
      <w:tr w:rsidR="003D684D" w:rsidRPr="003D684D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1.1</w:t>
            </w:r>
          </w:p>
        </w:tc>
        <w:tc>
          <w:tcPr>
            <w:tcW w:w="7847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 w:rsidRPr="00D30731">
              <w:t>Назначение Фонда оценочных средств</w:t>
            </w:r>
            <w:r>
              <w:t>……………………………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3D684D" w:rsidRDefault="008544D9" w:rsidP="00D62FDD">
            <w:pPr>
              <w:spacing w:after="0"/>
              <w:contextualSpacing/>
              <w:jc w:val="center"/>
            </w:pPr>
            <w:r w:rsidRPr="003D684D">
              <w:t>4</w:t>
            </w:r>
          </w:p>
        </w:tc>
      </w:tr>
      <w:tr w:rsidR="003D684D" w:rsidRPr="003D684D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1.2</w:t>
            </w:r>
          </w:p>
        </w:tc>
        <w:tc>
          <w:tcPr>
            <w:tcW w:w="7847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 w:rsidRPr="00D30731">
              <w:t>Документы, определяющие содержание Фонда оценочных средств</w:t>
            </w:r>
            <w:r>
              <w:t>…………………………………………………………………….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3D684D" w:rsidRDefault="008544D9" w:rsidP="00D62FDD">
            <w:pPr>
              <w:spacing w:after="0"/>
              <w:contextualSpacing/>
              <w:jc w:val="center"/>
            </w:pPr>
          </w:p>
          <w:p w:rsidR="008544D9" w:rsidRPr="003D684D" w:rsidRDefault="008544D9" w:rsidP="00D62FDD">
            <w:pPr>
              <w:spacing w:after="0"/>
              <w:contextualSpacing/>
              <w:jc w:val="center"/>
            </w:pPr>
            <w:r w:rsidRPr="003D684D">
              <w:t>4</w:t>
            </w:r>
          </w:p>
        </w:tc>
      </w:tr>
      <w:tr w:rsidR="003D684D" w:rsidRPr="003D684D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1.3</w:t>
            </w:r>
          </w:p>
        </w:tc>
        <w:tc>
          <w:tcPr>
            <w:tcW w:w="7847" w:type="dxa"/>
            <w:shd w:val="clear" w:color="auto" w:fill="auto"/>
          </w:tcPr>
          <w:p w:rsidR="008544D9" w:rsidRPr="00D30731" w:rsidRDefault="008544D9" w:rsidP="00D62FDD">
            <w:pPr>
              <w:tabs>
                <w:tab w:val="left" w:pos="0"/>
              </w:tabs>
              <w:spacing w:after="0"/>
              <w:contextualSpacing/>
              <w:jc w:val="both"/>
            </w:pPr>
            <w:r w:rsidRPr="00D30731">
              <w:t>Подходы к отбору содержания, разработке структуры оценочных средств и процедуре применения</w:t>
            </w:r>
            <w:r>
              <w:t>………………………………….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3D684D" w:rsidRDefault="008544D9" w:rsidP="00D62FDD">
            <w:pPr>
              <w:spacing w:after="0"/>
              <w:contextualSpacing/>
              <w:jc w:val="center"/>
            </w:pPr>
          </w:p>
          <w:p w:rsidR="008544D9" w:rsidRPr="003D684D" w:rsidRDefault="003D684D" w:rsidP="00D62FDD">
            <w:pPr>
              <w:spacing w:after="0"/>
              <w:contextualSpacing/>
              <w:jc w:val="center"/>
            </w:pPr>
            <w:r w:rsidRPr="003D684D">
              <w:t>6</w:t>
            </w:r>
          </w:p>
        </w:tc>
      </w:tr>
      <w:tr w:rsidR="003D684D" w:rsidRPr="003D684D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1.4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D62FDD">
            <w:pPr>
              <w:tabs>
                <w:tab w:val="left" w:pos="1134"/>
              </w:tabs>
              <w:spacing w:after="0"/>
              <w:contextualSpacing/>
              <w:rPr>
                <w:rFonts w:eastAsia="Times New Roman"/>
              </w:rPr>
            </w:pPr>
            <w:r w:rsidRPr="004664EF">
              <w:rPr>
                <w:rFonts w:eastAsia="Times New Roman"/>
              </w:rPr>
              <w:t>Система оценивания выполнения заданий………………</w:t>
            </w:r>
            <w:r>
              <w:rPr>
                <w:rFonts w:eastAsia="Times New Roman"/>
              </w:rPr>
              <w:t>………..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3D684D" w:rsidRDefault="003D684D" w:rsidP="00D62FDD">
            <w:pPr>
              <w:spacing w:after="0"/>
              <w:contextualSpacing/>
              <w:jc w:val="center"/>
            </w:pPr>
            <w:r w:rsidRPr="003D684D">
              <w:t>10</w:t>
            </w:r>
          </w:p>
        </w:tc>
      </w:tr>
      <w:tr w:rsidR="003D684D" w:rsidRPr="003D684D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1.5</w:t>
            </w:r>
          </w:p>
        </w:tc>
        <w:tc>
          <w:tcPr>
            <w:tcW w:w="7847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 w:rsidRPr="004664EF">
              <w:rPr>
                <w:rFonts w:eastAsia="Times New Roman"/>
              </w:rPr>
              <w:t>Продолжительность выполнения заданий………</w:t>
            </w:r>
            <w:r>
              <w:rPr>
                <w:rFonts w:eastAsia="Times New Roman"/>
              </w:rPr>
              <w:t>……………</w:t>
            </w:r>
            <w:r w:rsidRPr="004664EF">
              <w:rPr>
                <w:rFonts w:eastAsia="Times New Roman"/>
              </w:rPr>
              <w:t>…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3D684D" w:rsidRDefault="003D684D" w:rsidP="00D62FDD">
            <w:pPr>
              <w:spacing w:after="0"/>
              <w:contextualSpacing/>
              <w:jc w:val="center"/>
            </w:pPr>
            <w:r w:rsidRPr="003D684D">
              <w:t>14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1.6</w:t>
            </w:r>
          </w:p>
        </w:tc>
        <w:tc>
          <w:tcPr>
            <w:tcW w:w="7847" w:type="dxa"/>
            <w:shd w:val="clear" w:color="auto" w:fill="auto"/>
          </w:tcPr>
          <w:p w:rsidR="008544D9" w:rsidRPr="00D30731" w:rsidRDefault="008544D9" w:rsidP="00D62FDD">
            <w:pPr>
              <w:tabs>
                <w:tab w:val="left" w:pos="1134"/>
              </w:tabs>
              <w:spacing w:after="0"/>
              <w:contextualSpacing/>
            </w:pPr>
            <w:r w:rsidRPr="00D30731">
              <w:t>Условия выполнения заданий. Оборудование</w:t>
            </w:r>
            <w:r>
              <w:t>…………………….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AE1963" w:rsidRDefault="003D684D" w:rsidP="003D684D">
            <w:pPr>
              <w:spacing w:after="0"/>
              <w:contextualSpacing/>
              <w:jc w:val="center"/>
              <w:rPr>
                <w:color w:val="FF0000"/>
              </w:rPr>
            </w:pPr>
            <w:r w:rsidRPr="003D684D">
              <w:t>14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1.7</w:t>
            </w:r>
          </w:p>
        </w:tc>
        <w:tc>
          <w:tcPr>
            <w:tcW w:w="7847" w:type="dxa"/>
            <w:shd w:val="clear" w:color="auto" w:fill="auto"/>
          </w:tcPr>
          <w:p w:rsidR="008544D9" w:rsidRPr="00D30731" w:rsidRDefault="008544D9" w:rsidP="000F7136">
            <w:pPr>
              <w:tabs>
                <w:tab w:val="left" w:pos="1134"/>
              </w:tabs>
              <w:spacing w:after="0"/>
              <w:contextualSpacing/>
            </w:pPr>
            <w:r w:rsidRPr="00D30731">
              <w:t>Оценивание работы участник</w:t>
            </w:r>
            <w:r w:rsidR="000F7136">
              <w:t>ов</w:t>
            </w:r>
            <w:r w:rsidRPr="00D30731">
              <w:t xml:space="preserve"> олимпиады </w:t>
            </w:r>
            <w:r w:rsidR="000F7136">
              <w:t>……..</w:t>
            </w:r>
            <w:r>
              <w:t>……………..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21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 w:rsidRPr="004664EF">
              <w:rPr>
                <w:rFonts w:eastAsia="Times New Roman"/>
              </w:rPr>
              <w:t>2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D62FDD">
            <w:pPr>
              <w:tabs>
                <w:tab w:val="left" w:pos="567"/>
                <w:tab w:val="left" w:pos="709"/>
                <w:tab w:val="left" w:pos="1134"/>
              </w:tabs>
              <w:spacing w:after="0"/>
              <w:contextualSpacing/>
              <w:rPr>
                <w:rFonts w:eastAsia="Times New Roman"/>
              </w:rPr>
            </w:pPr>
            <w:r w:rsidRPr="00AE1963">
              <w:rPr>
                <w:rFonts w:eastAsia="Times New Roman"/>
                <w:b/>
              </w:rPr>
              <w:t xml:space="preserve">Паспорта </w:t>
            </w:r>
            <w:r>
              <w:rPr>
                <w:rFonts w:eastAsia="Times New Roman"/>
                <w:b/>
              </w:rPr>
              <w:t>практических заданий</w:t>
            </w:r>
            <w:r w:rsidRPr="004664EF">
              <w:rPr>
                <w:rFonts w:eastAsia="Times New Roman"/>
              </w:rPr>
              <w:t>…………………………………...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23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2.1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8544D9">
            <w:pPr>
              <w:tabs>
                <w:tab w:val="left" w:pos="567"/>
                <w:tab w:val="left" w:pos="709"/>
                <w:tab w:val="left" w:pos="1134"/>
              </w:tabs>
              <w:spacing w:after="0"/>
              <w:contextualSpacing/>
              <w:rPr>
                <w:rFonts w:eastAsia="Times New Roman"/>
              </w:rPr>
            </w:pPr>
            <w:r w:rsidRPr="004664EF">
              <w:rPr>
                <w:rFonts w:eastAsia="Times New Roman"/>
              </w:rPr>
              <w:t xml:space="preserve">Паспорт практического задания I уровня </w:t>
            </w:r>
            <w:r w:rsidRPr="00D30731">
              <w:t>«</w:t>
            </w:r>
            <w:r>
              <w:rPr>
                <w:rFonts w:eastAsia="Times New Roman"/>
              </w:rPr>
              <w:t>Перевод профессионал</w:t>
            </w:r>
            <w:r>
              <w:rPr>
                <w:rFonts w:eastAsia="Times New Roman"/>
              </w:rPr>
              <w:t>ь</w:t>
            </w:r>
            <w:r>
              <w:rPr>
                <w:rFonts w:eastAsia="Times New Roman"/>
              </w:rPr>
              <w:t>ного текста</w:t>
            </w:r>
            <w:r w:rsidRPr="004664E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……………………………………….……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</w:p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23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2.2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8544D9">
            <w:pPr>
              <w:tabs>
                <w:tab w:val="left" w:pos="567"/>
                <w:tab w:val="left" w:pos="709"/>
                <w:tab w:val="left" w:pos="1134"/>
              </w:tabs>
              <w:spacing w:after="0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практического задания </w:t>
            </w:r>
            <w:r w:rsidRPr="004664EF">
              <w:rPr>
                <w:rFonts w:eastAsia="Times New Roman"/>
              </w:rPr>
              <w:t xml:space="preserve">I уровня </w:t>
            </w:r>
            <w:r>
              <w:rPr>
                <w:rFonts w:eastAsia="Times New Roman"/>
              </w:rPr>
              <w:t>«Задание по организации работы коллектива»…………………………………………………..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24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2.3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8544D9">
            <w:pPr>
              <w:tabs>
                <w:tab w:val="left" w:pos="567"/>
                <w:tab w:val="left" w:pos="709"/>
                <w:tab w:val="left" w:pos="1134"/>
              </w:tabs>
              <w:spacing w:after="0"/>
              <w:contextualSpacing/>
              <w:rPr>
                <w:rFonts w:eastAsia="Times New Roman"/>
              </w:rPr>
            </w:pPr>
            <w:r w:rsidRPr="004664EF">
              <w:rPr>
                <w:rFonts w:eastAsia="Times New Roman"/>
              </w:rPr>
              <w:t>Паспорт практического задания I</w:t>
            </w:r>
            <w:r w:rsidRPr="004664EF">
              <w:rPr>
                <w:rFonts w:eastAsia="Times New Roman"/>
                <w:lang w:val="en-US"/>
              </w:rPr>
              <w:t>I</w:t>
            </w:r>
            <w:r w:rsidRPr="004664EF">
              <w:rPr>
                <w:rFonts w:eastAsia="Times New Roman"/>
              </w:rPr>
              <w:t xml:space="preserve"> уровня инвариантной части </w:t>
            </w:r>
            <w:r>
              <w:rPr>
                <w:rFonts w:eastAsia="Times New Roman"/>
              </w:rPr>
              <w:t>……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25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2.4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8544D9">
            <w:pPr>
              <w:tabs>
                <w:tab w:val="left" w:pos="567"/>
                <w:tab w:val="left" w:pos="709"/>
                <w:tab w:val="left" w:pos="1134"/>
              </w:tabs>
              <w:spacing w:after="0"/>
              <w:contextualSpacing/>
              <w:rPr>
                <w:rFonts w:eastAsia="Times New Roman"/>
              </w:rPr>
            </w:pPr>
            <w:r w:rsidRPr="004664EF">
              <w:rPr>
                <w:rFonts w:eastAsia="Times New Roman"/>
              </w:rPr>
              <w:t>Паспорт практического задания I</w:t>
            </w:r>
            <w:r w:rsidRPr="004664EF">
              <w:rPr>
                <w:rFonts w:eastAsia="Times New Roman"/>
                <w:lang w:val="en-US"/>
              </w:rPr>
              <w:t>I</w:t>
            </w:r>
            <w:r w:rsidRPr="004664EF">
              <w:rPr>
                <w:rFonts w:eastAsia="Times New Roman"/>
              </w:rPr>
              <w:t xml:space="preserve"> уровня вариативной части </w:t>
            </w:r>
            <w:r>
              <w:rPr>
                <w:rFonts w:eastAsia="Times New Roman"/>
              </w:rPr>
              <w:t>……...</w:t>
            </w:r>
            <w:r w:rsidRPr="004664EF">
              <w:rPr>
                <w:rFonts w:eastAsia="Times New Roman"/>
              </w:rPr>
              <w:t xml:space="preserve"> 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26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 w:rsidRPr="00D30731">
              <w:t>3</w:t>
            </w:r>
          </w:p>
        </w:tc>
        <w:tc>
          <w:tcPr>
            <w:tcW w:w="7847" w:type="dxa"/>
            <w:shd w:val="clear" w:color="auto" w:fill="auto"/>
          </w:tcPr>
          <w:p w:rsidR="008544D9" w:rsidRPr="00D30731" w:rsidRDefault="008544D9" w:rsidP="008544D9">
            <w:pPr>
              <w:tabs>
                <w:tab w:val="left" w:pos="567"/>
                <w:tab w:val="left" w:pos="851"/>
              </w:tabs>
              <w:spacing w:after="0"/>
              <w:contextualSpacing/>
            </w:pPr>
            <w:r w:rsidRPr="00AE1963">
              <w:rPr>
                <w:b/>
              </w:rPr>
              <w:t xml:space="preserve">Ведомости оценок результатов выполнения  </w:t>
            </w:r>
            <w:r>
              <w:rPr>
                <w:b/>
              </w:rPr>
              <w:t>заданий</w:t>
            </w:r>
            <w:r w:rsidRPr="008544D9">
              <w:t>……………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27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3.1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D62FDD">
            <w:pPr>
              <w:tabs>
                <w:tab w:val="left" w:pos="567"/>
                <w:tab w:val="left" w:pos="851"/>
              </w:tabs>
              <w:spacing w:after="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4664EF">
              <w:rPr>
                <w:rFonts w:eastAsia="Times New Roman"/>
                <w:color w:val="000000"/>
                <w:lang w:eastAsia="ru-RU"/>
              </w:rPr>
              <w:t xml:space="preserve">Сводная ведомость оценок результатов выполнения заданий </w:t>
            </w:r>
            <w:r w:rsidRPr="004664EF">
              <w:rPr>
                <w:rFonts w:eastAsia="Times New Roman"/>
                <w:color w:val="000000"/>
                <w:lang w:val="en-US" w:eastAsia="ru-RU"/>
              </w:rPr>
              <w:t>I</w:t>
            </w:r>
            <w:r w:rsidRPr="004664EF">
              <w:rPr>
                <w:rFonts w:eastAsia="Times New Roman"/>
                <w:color w:val="000000"/>
                <w:lang w:eastAsia="ru-RU"/>
              </w:rPr>
              <w:t xml:space="preserve"> уро</w:t>
            </w:r>
            <w:r w:rsidRPr="004664EF">
              <w:rPr>
                <w:rFonts w:eastAsia="Times New Roman"/>
                <w:color w:val="000000"/>
                <w:lang w:eastAsia="ru-RU"/>
              </w:rPr>
              <w:t>в</w:t>
            </w:r>
            <w:r w:rsidRPr="004664EF">
              <w:rPr>
                <w:rFonts w:eastAsia="Times New Roman"/>
                <w:color w:val="000000"/>
                <w:lang w:eastAsia="ru-RU"/>
              </w:rPr>
              <w:t>ня</w:t>
            </w:r>
            <w:r>
              <w:rPr>
                <w:rFonts w:eastAsia="Times New Roman"/>
                <w:color w:val="000000"/>
                <w:lang w:eastAsia="ru-RU"/>
              </w:rPr>
              <w:t>……………………………………………………………………..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</w:p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27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3.2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8544D9">
            <w:pPr>
              <w:tabs>
                <w:tab w:val="left" w:pos="567"/>
                <w:tab w:val="left" w:pos="851"/>
              </w:tabs>
              <w:spacing w:after="0"/>
              <w:contextualSpacing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Сводная в</w:t>
            </w:r>
            <w:r w:rsidRPr="004664EF">
              <w:rPr>
                <w:rFonts w:eastAsia="Times New Roman"/>
                <w:color w:val="000000"/>
                <w:lang w:eastAsia="ru-RU"/>
              </w:rPr>
              <w:t xml:space="preserve">едомость оценок результатов выполнения задания </w:t>
            </w:r>
            <w:r w:rsidRPr="004664EF">
              <w:rPr>
                <w:rFonts w:eastAsia="Times New Roman"/>
                <w:color w:val="000000"/>
                <w:lang w:val="en-US" w:eastAsia="ru-RU"/>
              </w:rPr>
              <w:t>II</w:t>
            </w:r>
            <w:r w:rsidRPr="004664EF">
              <w:rPr>
                <w:rFonts w:eastAsia="Times New Roman"/>
                <w:color w:val="000000"/>
                <w:lang w:eastAsia="ru-RU"/>
              </w:rPr>
              <w:t xml:space="preserve"> уро</w:t>
            </w:r>
            <w:r w:rsidRPr="004664EF">
              <w:rPr>
                <w:rFonts w:eastAsia="Times New Roman"/>
                <w:color w:val="000000"/>
                <w:lang w:eastAsia="ru-RU"/>
              </w:rPr>
              <w:t>в</w:t>
            </w:r>
            <w:r w:rsidRPr="004664EF">
              <w:rPr>
                <w:rFonts w:eastAsia="Times New Roman"/>
                <w:color w:val="000000"/>
                <w:lang w:eastAsia="ru-RU"/>
              </w:rPr>
              <w:t>ня</w:t>
            </w:r>
            <w:r>
              <w:rPr>
                <w:rFonts w:eastAsia="Times New Roman"/>
                <w:color w:val="000000"/>
                <w:lang w:eastAsia="ru-RU"/>
              </w:rPr>
              <w:t>…………………………………………………………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</w:p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28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3.3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8544D9">
            <w:pPr>
              <w:tabs>
                <w:tab w:val="left" w:pos="567"/>
                <w:tab w:val="left" w:pos="851"/>
              </w:tabs>
              <w:spacing w:after="0"/>
              <w:contextualSpacing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Итоговая</w:t>
            </w:r>
            <w:r w:rsidRPr="004664EF">
              <w:rPr>
                <w:rFonts w:eastAsia="Times New Roman"/>
                <w:color w:val="000000"/>
                <w:lang w:eastAsia="ru-RU"/>
              </w:rPr>
              <w:t xml:space="preserve"> ведомость оценок результатов выполнения </w:t>
            </w:r>
            <w:r>
              <w:rPr>
                <w:rFonts w:eastAsia="Times New Roman"/>
                <w:color w:val="000000"/>
                <w:lang w:eastAsia="ru-RU"/>
              </w:rPr>
              <w:t>професси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нального комплексного задания……………………………</w:t>
            </w:r>
          </w:p>
        </w:tc>
        <w:tc>
          <w:tcPr>
            <w:tcW w:w="475" w:type="dxa"/>
            <w:shd w:val="clear" w:color="auto" w:fill="auto"/>
            <w:vAlign w:val="bottom"/>
          </w:tcPr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</w:p>
          <w:p w:rsidR="008544D9" w:rsidRPr="00F044BD" w:rsidRDefault="008544D9" w:rsidP="00D62FDD">
            <w:pPr>
              <w:spacing w:after="0"/>
              <w:contextualSpacing/>
              <w:jc w:val="center"/>
              <w:rPr>
                <w:color w:val="000000" w:themeColor="text1"/>
              </w:rPr>
            </w:pPr>
            <w:r w:rsidRPr="00F044BD">
              <w:rPr>
                <w:color w:val="000000" w:themeColor="text1"/>
              </w:rPr>
              <w:t>29</w:t>
            </w:r>
          </w:p>
        </w:tc>
      </w:tr>
      <w:tr w:rsidR="008544D9" w:rsidRPr="00D30731" w:rsidTr="00D62FDD">
        <w:tc>
          <w:tcPr>
            <w:tcW w:w="539" w:type="dxa"/>
            <w:shd w:val="clear" w:color="auto" w:fill="auto"/>
          </w:tcPr>
          <w:p w:rsidR="008544D9" w:rsidRPr="00D30731" w:rsidRDefault="008544D9" w:rsidP="00D62FDD">
            <w:pPr>
              <w:spacing w:after="0"/>
              <w:contextualSpacing/>
              <w:jc w:val="both"/>
            </w:pPr>
            <w:r>
              <w:t>4</w:t>
            </w:r>
          </w:p>
        </w:tc>
        <w:tc>
          <w:tcPr>
            <w:tcW w:w="7847" w:type="dxa"/>
            <w:shd w:val="clear" w:color="auto" w:fill="auto"/>
          </w:tcPr>
          <w:p w:rsidR="008544D9" w:rsidRPr="004664EF" w:rsidRDefault="008544D9" w:rsidP="00D62FDD">
            <w:pPr>
              <w:spacing w:after="0"/>
              <w:contextualSpacing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Список рекомендуемой литературы и источников</w:t>
            </w:r>
            <w:r>
              <w:rPr>
                <w:rFonts w:eastAsia="Times New Roman"/>
                <w:color w:val="000000"/>
                <w:lang w:eastAsia="ru-RU"/>
              </w:rPr>
              <w:t>……………...</w:t>
            </w:r>
          </w:p>
        </w:tc>
        <w:tc>
          <w:tcPr>
            <w:tcW w:w="475" w:type="dxa"/>
            <w:shd w:val="clear" w:color="auto" w:fill="auto"/>
          </w:tcPr>
          <w:p w:rsidR="008544D9" w:rsidRPr="00AE1963" w:rsidRDefault="008544D9" w:rsidP="00D62FDD">
            <w:pPr>
              <w:spacing w:after="0"/>
              <w:contextualSpacing/>
              <w:jc w:val="both"/>
              <w:rPr>
                <w:color w:val="FF0000"/>
              </w:rPr>
            </w:pPr>
          </w:p>
        </w:tc>
      </w:tr>
    </w:tbl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8544D9" w:rsidRDefault="008544D9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BC293F" w:rsidRDefault="00BC293F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BC293F" w:rsidRDefault="00BC293F" w:rsidP="003B6F19">
      <w:pPr>
        <w:spacing w:after="0" w:line="360" w:lineRule="auto"/>
        <w:ind w:firstLine="709"/>
        <w:contextualSpacing/>
        <w:jc w:val="center"/>
        <w:rPr>
          <w:b/>
        </w:rPr>
      </w:pPr>
    </w:p>
    <w:p w:rsidR="00F267F5" w:rsidRDefault="00F267F5" w:rsidP="00BC293F">
      <w:pPr>
        <w:spacing w:after="0" w:line="360" w:lineRule="auto"/>
        <w:ind w:firstLine="709"/>
        <w:contextualSpacing/>
        <w:rPr>
          <w:b/>
        </w:rPr>
      </w:pPr>
    </w:p>
    <w:p w:rsidR="00E6617D" w:rsidRPr="00BC293F" w:rsidRDefault="00BC293F" w:rsidP="00BC293F">
      <w:pPr>
        <w:spacing w:after="0" w:line="360" w:lineRule="auto"/>
        <w:ind w:firstLine="709"/>
        <w:contextualSpacing/>
        <w:rPr>
          <w:b/>
        </w:rPr>
      </w:pPr>
      <w:r>
        <w:rPr>
          <w:b/>
        </w:rPr>
        <w:t>1</w:t>
      </w:r>
      <w:r w:rsidR="00E6617D" w:rsidRPr="00BC293F">
        <w:rPr>
          <w:b/>
        </w:rPr>
        <w:t xml:space="preserve"> Спецификация Фонда оценочных средств</w:t>
      </w:r>
    </w:p>
    <w:p w:rsidR="00E6617D" w:rsidRDefault="00BC293F" w:rsidP="00BC293F">
      <w:pPr>
        <w:tabs>
          <w:tab w:val="left" w:pos="142"/>
        </w:tabs>
        <w:spacing w:after="0" w:line="360" w:lineRule="auto"/>
        <w:ind w:firstLine="709"/>
        <w:contextualSpacing/>
        <w:rPr>
          <w:b/>
        </w:rPr>
      </w:pPr>
      <w:r>
        <w:rPr>
          <w:b/>
        </w:rPr>
        <w:t>1.1</w:t>
      </w:r>
      <w:r w:rsidR="00E6617D" w:rsidRPr="00BC293F">
        <w:rPr>
          <w:b/>
        </w:rPr>
        <w:t xml:space="preserve"> Назначение Фонда оценочных средств</w:t>
      </w:r>
    </w:p>
    <w:p w:rsidR="00BC293F" w:rsidRPr="00BC293F" w:rsidRDefault="00BC293F" w:rsidP="00BC293F">
      <w:pPr>
        <w:tabs>
          <w:tab w:val="left" w:pos="142"/>
        </w:tabs>
        <w:spacing w:after="0" w:line="360" w:lineRule="auto"/>
        <w:ind w:firstLine="709"/>
        <w:contextualSpacing/>
        <w:rPr>
          <w:b/>
        </w:rPr>
      </w:pPr>
    </w:p>
    <w:p w:rsidR="00EB3C8D" w:rsidRPr="00FD1356" w:rsidRDefault="00EB3C8D" w:rsidP="00EB3C8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FD1356">
        <w:rPr>
          <w:rFonts w:eastAsia="Times New Roman"/>
        </w:rPr>
        <w:t xml:space="preserve">Фонд оценочных средств (далее – ФОС) – комплекс методических и  оценочных средств, предназначенных для определения уровня </w:t>
      </w:r>
      <w:proofErr w:type="spellStart"/>
      <w:r w:rsidRPr="00FD1356">
        <w:rPr>
          <w:rFonts w:eastAsia="Times New Roman"/>
        </w:rPr>
        <w:t>сформирова</w:t>
      </w:r>
      <w:r w:rsidRPr="00FD1356">
        <w:rPr>
          <w:rFonts w:eastAsia="Times New Roman"/>
        </w:rPr>
        <w:t>н</w:t>
      </w:r>
      <w:r w:rsidRPr="00FD1356">
        <w:rPr>
          <w:rFonts w:eastAsia="Times New Roman"/>
        </w:rPr>
        <w:t>ности</w:t>
      </w:r>
      <w:proofErr w:type="spellEnd"/>
      <w:r w:rsidRPr="00FD1356">
        <w:rPr>
          <w:rFonts w:eastAsia="Times New Roman"/>
        </w:rPr>
        <w:t xml:space="preserve"> компе</w:t>
      </w:r>
      <w:r>
        <w:rPr>
          <w:rFonts w:eastAsia="Times New Roman"/>
        </w:rPr>
        <w:t xml:space="preserve">тенций участников </w:t>
      </w:r>
      <w:r w:rsidRPr="00FD1356">
        <w:rPr>
          <w:rFonts w:eastAsia="Times New Roman"/>
        </w:rPr>
        <w:t>регионального этапа Всероссийской олимп</w:t>
      </w:r>
      <w:r w:rsidRPr="00FD1356">
        <w:rPr>
          <w:rFonts w:eastAsia="Times New Roman"/>
        </w:rPr>
        <w:t>и</w:t>
      </w:r>
      <w:r w:rsidRPr="00FD1356">
        <w:rPr>
          <w:rFonts w:eastAsia="Times New Roman"/>
        </w:rPr>
        <w:t>ады профессионального мастерства обучающихся</w:t>
      </w:r>
      <w:r w:rsidRPr="00FD1356">
        <w:rPr>
          <w:b/>
        </w:rPr>
        <w:t xml:space="preserve"> </w:t>
      </w:r>
      <w:r w:rsidRPr="00FD1356">
        <w:rPr>
          <w:rFonts w:eastAsia="Times New Roman"/>
        </w:rPr>
        <w:t xml:space="preserve">по </w:t>
      </w:r>
      <w:r>
        <w:rPr>
          <w:rFonts w:eastAsia="Times New Roman"/>
        </w:rPr>
        <w:t>укрупнённой  группе специальностей среднего профессионального образования 15.00.00 Машин</w:t>
      </w:r>
      <w:r>
        <w:rPr>
          <w:rFonts w:eastAsia="Times New Roman"/>
        </w:rPr>
        <w:t>о</w:t>
      </w:r>
      <w:r>
        <w:rPr>
          <w:rFonts w:eastAsia="Times New Roman"/>
        </w:rPr>
        <w:t xml:space="preserve">строение, включающую  специальность </w:t>
      </w:r>
      <w:r w:rsidRPr="00EB3C8D">
        <w:rPr>
          <w:color w:val="000000"/>
          <w:spacing w:val="-1"/>
        </w:rPr>
        <w:t>15.02.08 Технология машиностро</w:t>
      </w:r>
      <w:r w:rsidRPr="00EB3C8D">
        <w:rPr>
          <w:color w:val="000000"/>
          <w:spacing w:val="-1"/>
        </w:rPr>
        <w:t>е</w:t>
      </w:r>
      <w:r w:rsidRPr="00EB3C8D">
        <w:rPr>
          <w:color w:val="000000"/>
          <w:spacing w:val="-1"/>
        </w:rPr>
        <w:t>ния</w:t>
      </w:r>
      <w:r>
        <w:rPr>
          <w:rFonts w:eastAsia="Times New Roman"/>
        </w:rPr>
        <w:t xml:space="preserve"> (далее – олимпиада)</w:t>
      </w:r>
    </w:p>
    <w:p w:rsidR="00EB3C8D" w:rsidRPr="00FD1356" w:rsidRDefault="00EB3C8D" w:rsidP="00EB3C8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FD1356">
        <w:rPr>
          <w:rFonts w:eastAsia="Times New Roman"/>
        </w:rPr>
        <w:t xml:space="preserve">Оценочные средства – это контрольные задания, а также описания форм и процедур, предназначенных для определения уровня </w:t>
      </w:r>
      <w:proofErr w:type="spellStart"/>
      <w:r w:rsidRPr="00FD1356">
        <w:rPr>
          <w:rFonts w:eastAsia="Times New Roman"/>
        </w:rPr>
        <w:t>сформированн</w:t>
      </w:r>
      <w:r w:rsidRPr="00FD1356">
        <w:rPr>
          <w:rFonts w:eastAsia="Times New Roman"/>
        </w:rPr>
        <w:t>о</w:t>
      </w:r>
      <w:r w:rsidRPr="00FD1356">
        <w:rPr>
          <w:rFonts w:eastAsia="Times New Roman"/>
        </w:rPr>
        <w:t>сти</w:t>
      </w:r>
      <w:proofErr w:type="spellEnd"/>
      <w:r w:rsidRPr="00FD1356">
        <w:rPr>
          <w:rFonts w:eastAsia="Times New Roman"/>
        </w:rPr>
        <w:t xml:space="preserve"> компетенций участников </w:t>
      </w:r>
      <w:r>
        <w:rPr>
          <w:rFonts w:eastAsia="Times New Roman"/>
        </w:rPr>
        <w:t>о</w:t>
      </w:r>
      <w:r w:rsidRPr="00FD1356">
        <w:rPr>
          <w:rFonts w:eastAsia="Times New Roman"/>
        </w:rPr>
        <w:t>лимпиады.</w:t>
      </w:r>
    </w:p>
    <w:p w:rsidR="00EB3C8D" w:rsidRPr="00FD1356" w:rsidRDefault="00EB3C8D" w:rsidP="00EB3C8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FD1356">
        <w:rPr>
          <w:rFonts w:eastAsia="Times New Roman"/>
        </w:rPr>
        <w:t>ФОС  является неотъемлемой частью методического обеспечения пр</w:t>
      </w:r>
      <w:r w:rsidRPr="00FD1356">
        <w:rPr>
          <w:rFonts w:eastAsia="Times New Roman"/>
        </w:rPr>
        <w:t>о</w:t>
      </w:r>
      <w:r w:rsidRPr="00FD1356">
        <w:rPr>
          <w:rFonts w:eastAsia="Times New Roman"/>
        </w:rPr>
        <w:t xml:space="preserve">цедуры проведения </w:t>
      </w:r>
      <w:r>
        <w:rPr>
          <w:rFonts w:eastAsia="Times New Roman"/>
        </w:rPr>
        <w:t>о</w:t>
      </w:r>
      <w:r w:rsidRPr="00FD1356">
        <w:rPr>
          <w:rFonts w:eastAsia="Times New Roman"/>
        </w:rPr>
        <w:t>лимпиады, входит в состав комплекта документов орг</w:t>
      </w:r>
      <w:r w:rsidRPr="00FD1356">
        <w:rPr>
          <w:rFonts w:eastAsia="Times New Roman"/>
        </w:rPr>
        <w:t>а</w:t>
      </w:r>
      <w:r w:rsidRPr="00FD1356">
        <w:rPr>
          <w:rFonts w:eastAsia="Times New Roman"/>
        </w:rPr>
        <w:t xml:space="preserve">низационно–методического обеспечения проведения </w:t>
      </w:r>
      <w:r>
        <w:rPr>
          <w:rFonts w:eastAsia="Times New Roman"/>
        </w:rPr>
        <w:t>о</w:t>
      </w:r>
      <w:r w:rsidRPr="00FD1356">
        <w:rPr>
          <w:rFonts w:eastAsia="Times New Roman"/>
        </w:rPr>
        <w:t>лимпиады.</w:t>
      </w:r>
    </w:p>
    <w:p w:rsidR="00EB3C8D" w:rsidRPr="00FD1356" w:rsidRDefault="00EB3C8D" w:rsidP="00EB3C8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FD1356">
        <w:t>На основе результатов оценки конкурсных заданий проводятся след</w:t>
      </w:r>
      <w:r w:rsidRPr="00FD1356">
        <w:t>у</w:t>
      </w:r>
      <w:r w:rsidRPr="00FD1356">
        <w:t>ющие основные процедуры в рамках</w:t>
      </w:r>
      <w:r>
        <w:t xml:space="preserve"> регионального этапа Всероссийской</w:t>
      </w:r>
      <w:r w:rsidRPr="00FD1356">
        <w:t xml:space="preserve"> </w:t>
      </w:r>
      <w:r>
        <w:t>о</w:t>
      </w:r>
      <w:r w:rsidRPr="00FD1356">
        <w:t>лимпиады:</w:t>
      </w:r>
    </w:p>
    <w:p w:rsidR="00EB3C8D" w:rsidRPr="00FD1356" w:rsidRDefault="006D5DE2" w:rsidP="00EB3C8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6D5DE2">
        <w:rPr>
          <w:b/>
        </w:rPr>
        <w:t>-</w:t>
      </w:r>
      <w:r w:rsidR="00EB3C8D" w:rsidRPr="00FD1356">
        <w:t xml:space="preserve"> процедура определения результатов участников, выявления победит</w:t>
      </w:r>
      <w:r w:rsidR="00EB3C8D" w:rsidRPr="00FD1356">
        <w:t>е</w:t>
      </w:r>
      <w:r w:rsidR="00EB3C8D" w:rsidRPr="00FD1356">
        <w:t>ля олимпиады (первое место) и призеров (второе и третье места);</w:t>
      </w:r>
    </w:p>
    <w:p w:rsidR="00EB3C8D" w:rsidRPr="00FD1356" w:rsidRDefault="006D5DE2" w:rsidP="00EB3C8D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6D5DE2">
        <w:rPr>
          <w:rFonts w:eastAsia="Times New Roman"/>
          <w:b/>
        </w:rPr>
        <w:t>-</w:t>
      </w:r>
      <w:r w:rsidR="00EB3C8D" w:rsidRPr="00FD1356">
        <w:t xml:space="preserve"> процедура определения победителей в дополнительных номинациях.</w:t>
      </w:r>
    </w:p>
    <w:p w:rsidR="00046E95" w:rsidRDefault="00046E95" w:rsidP="003B6F19">
      <w:pPr>
        <w:tabs>
          <w:tab w:val="left" w:pos="1134"/>
        </w:tabs>
        <w:spacing w:after="0" w:line="360" w:lineRule="auto"/>
        <w:ind w:left="927" w:firstLine="709"/>
        <w:contextualSpacing/>
        <w:jc w:val="center"/>
        <w:rPr>
          <w:b/>
        </w:rPr>
      </w:pPr>
    </w:p>
    <w:p w:rsidR="00ED0B22" w:rsidRPr="00BC293F" w:rsidRDefault="00ED0B22" w:rsidP="003B6F19">
      <w:pPr>
        <w:tabs>
          <w:tab w:val="left" w:pos="1134"/>
        </w:tabs>
        <w:spacing w:after="0" w:line="360" w:lineRule="auto"/>
        <w:ind w:left="927" w:firstLine="709"/>
        <w:contextualSpacing/>
        <w:jc w:val="center"/>
        <w:rPr>
          <w:b/>
        </w:rPr>
      </w:pPr>
    </w:p>
    <w:p w:rsidR="00E6617D" w:rsidRDefault="00BC293F" w:rsidP="00ED0B22">
      <w:pPr>
        <w:tabs>
          <w:tab w:val="left" w:pos="1134"/>
        </w:tabs>
        <w:spacing w:after="0" w:line="360" w:lineRule="auto"/>
        <w:ind w:firstLine="709"/>
        <w:contextualSpacing/>
        <w:rPr>
          <w:b/>
        </w:rPr>
      </w:pPr>
      <w:r w:rsidRPr="00BC293F">
        <w:rPr>
          <w:b/>
        </w:rPr>
        <w:t>1.2</w:t>
      </w:r>
      <w:r w:rsidR="00E6617D" w:rsidRPr="00BC293F">
        <w:rPr>
          <w:b/>
        </w:rPr>
        <w:t xml:space="preserve"> Документы, определяющие содержание Фонда оценочных средств</w:t>
      </w:r>
    </w:p>
    <w:p w:rsidR="00ED0B22" w:rsidRPr="00BC293F" w:rsidRDefault="00ED0B22" w:rsidP="00ED0B22">
      <w:pPr>
        <w:tabs>
          <w:tab w:val="left" w:pos="1134"/>
        </w:tabs>
        <w:spacing w:after="0" w:line="360" w:lineRule="auto"/>
        <w:ind w:firstLine="709"/>
        <w:contextualSpacing/>
        <w:rPr>
          <w:b/>
        </w:rPr>
      </w:pPr>
    </w:p>
    <w:p w:rsidR="00E6617D" w:rsidRPr="00BC293F" w:rsidRDefault="00E6617D" w:rsidP="003B6F1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b/>
        </w:rPr>
      </w:pPr>
      <w:r w:rsidRPr="00BC293F">
        <w:rPr>
          <w:color w:val="000000"/>
          <w:shd w:val="clear" w:color="auto" w:fill="FFFFFF"/>
        </w:rPr>
        <w:lastRenderedPageBreak/>
        <w:t>Содержание Фонда оценочных средств определяется на основе и с уч</w:t>
      </w:r>
      <w:r w:rsidRPr="00BC293F">
        <w:rPr>
          <w:color w:val="000000"/>
          <w:shd w:val="clear" w:color="auto" w:fill="FFFFFF"/>
        </w:rPr>
        <w:t>е</w:t>
      </w:r>
      <w:r w:rsidRPr="00BC293F">
        <w:rPr>
          <w:color w:val="000000"/>
          <w:shd w:val="clear" w:color="auto" w:fill="FFFFFF"/>
        </w:rPr>
        <w:t>том следующих документов:</w:t>
      </w:r>
    </w:p>
    <w:p w:rsidR="00E6617D" w:rsidRPr="00BC293F" w:rsidRDefault="00E6617D" w:rsidP="003B6F19">
      <w:pPr>
        <w:tabs>
          <w:tab w:val="left" w:pos="0"/>
        </w:tabs>
        <w:spacing w:after="0" w:line="360" w:lineRule="auto"/>
        <w:ind w:firstLine="709"/>
        <w:contextualSpacing/>
        <w:jc w:val="both"/>
      </w:pPr>
      <w:r w:rsidRPr="00BC293F">
        <w:t>˗ Федерального закона от 29 декабря 2012 г. № 273-ФЗ «Об образов</w:t>
      </w:r>
      <w:r w:rsidRPr="00BC293F">
        <w:t>а</w:t>
      </w:r>
      <w:r w:rsidRPr="00BC293F">
        <w:t>нии в Российской Федерации»;</w:t>
      </w:r>
    </w:p>
    <w:p w:rsidR="00E6617D" w:rsidRPr="00BC293F" w:rsidRDefault="00E6617D" w:rsidP="003B6F19">
      <w:pPr>
        <w:tabs>
          <w:tab w:val="left" w:pos="0"/>
        </w:tabs>
        <w:spacing w:after="0" w:line="360" w:lineRule="auto"/>
        <w:ind w:firstLine="709"/>
        <w:contextualSpacing/>
        <w:jc w:val="both"/>
      </w:pPr>
      <w:r w:rsidRPr="00BC293F">
        <w:t>˗ приказа Министерства образования и науки Российской Федерации от 14 июня 2013 г. № 464 «Об утверждении Порядка организации и осущест</w:t>
      </w:r>
      <w:r w:rsidRPr="00BC293F">
        <w:t>в</w:t>
      </w:r>
      <w:r w:rsidRPr="00BC293F">
        <w:t>ления образовательной деятельности по образовательным программам сре</w:t>
      </w:r>
      <w:r w:rsidRPr="00BC293F">
        <w:t>д</w:t>
      </w:r>
      <w:r w:rsidRPr="00BC293F">
        <w:t>него профессионального образования»;</w:t>
      </w:r>
    </w:p>
    <w:p w:rsidR="00E6617D" w:rsidRPr="00BC293F" w:rsidRDefault="00E6617D" w:rsidP="003B6F1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BC293F">
        <w:t xml:space="preserve">˗ </w:t>
      </w:r>
      <w:r w:rsidRPr="00BC293F">
        <w:rPr>
          <w:rFonts w:eastAsia="Times New Roman"/>
          <w:lang w:eastAsia="ru-RU"/>
        </w:rPr>
        <w:t xml:space="preserve">приказа Министерства образования и науки Российской Федерации от 29 октября 2013 г. № 1199 «Об утверждении перечня </w:t>
      </w:r>
      <w:r w:rsidRPr="00BC293F">
        <w:rPr>
          <w:rStyle w:val="blk"/>
        </w:rPr>
        <w:t xml:space="preserve">специальностей </w:t>
      </w:r>
      <w:r w:rsidRPr="00BC293F">
        <w:rPr>
          <w:rFonts w:eastAsia="Times New Roman"/>
          <w:lang w:eastAsia="ru-RU"/>
        </w:rPr>
        <w:t>средн</w:t>
      </w:r>
      <w:r w:rsidRPr="00BC293F">
        <w:rPr>
          <w:rFonts w:eastAsia="Times New Roman"/>
          <w:lang w:eastAsia="ru-RU"/>
        </w:rPr>
        <w:t>е</w:t>
      </w:r>
      <w:r w:rsidRPr="00BC293F">
        <w:rPr>
          <w:rFonts w:eastAsia="Times New Roman"/>
          <w:lang w:eastAsia="ru-RU"/>
        </w:rPr>
        <w:t xml:space="preserve">го профессионального образования»; </w:t>
      </w:r>
    </w:p>
    <w:p w:rsidR="00E6617D" w:rsidRPr="00BC293F" w:rsidRDefault="00E6617D" w:rsidP="003B6F19">
      <w:pPr>
        <w:tabs>
          <w:tab w:val="left" w:pos="0"/>
        </w:tabs>
        <w:spacing w:after="0" w:line="360" w:lineRule="auto"/>
        <w:ind w:firstLine="709"/>
        <w:contextualSpacing/>
        <w:jc w:val="both"/>
      </w:pPr>
      <w:r w:rsidRPr="00BC293F">
        <w:rPr>
          <w:rFonts w:eastAsia="Times New Roman"/>
          <w:lang w:eastAsia="ru-RU"/>
        </w:rPr>
        <w:t>˗ п</w:t>
      </w:r>
      <w:r w:rsidRPr="00BC293F">
        <w:rPr>
          <w:lang w:eastAsia="ru-RU"/>
        </w:rPr>
        <w:t>риказа Министерства образования и науки Р</w:t>
      </w:r>
      <w:r w:rsidR="00ED0B22">
        <w:rPr>
          <w:lang w:eastAsia="ru-RU"/>
        </w:rPr>
        <w:t xml:space="preserve">оссийской </w:t>
      </w:r>
      <w:r w:rsidRPr="00BC293F">
        <w:rPr>
          <w:lang w:eastAsia="ru-RU"/>
        </w:rPr>
        <w:t>Ф</w:t>
      </w:r>
      <w:r w:rsidR="00ED0B22">
        <w:rPr>
          <w:lang w:eastAsia="ru-RU"/>
        </w:rPr>
        <w:t>едерации</w:t>
      </w:r>
      <w:r w:rsidRPr="00BC293F">
        <w:rPr>
          <w:lang w:eastAsia="ru-RU"/>
        </w:rPr>
        <w:t xml:space="preserve"> от 18 ноября 2015 г. № 1350</w:t>
      </w:r>
      <w:r w:rsidRPr="00BC293F">
        <w:rPr>
          <w:b/>
          <w:lang w:eastAsia="ru-RU"/>
        </w:rPr>
        <w:t xml:space="preserve"> </w:t>
      </w:r>
      <w:r w:rsidRPr="00BC293F">
        <w:rPr>
          <w:lang w:eastAsia="ru-RU"/>
        </w:rPr>
        <w:t>«О внесении изменений в перечни профессий и специальностей среднего профессионального образования, утвержденные приказом Министерства образования и науки Российской Федерации от 29 октября 2013 г. № 1199»</w:t>
      </w:r>
      <w:r w:rsidRPr="00BC293F">
        <w:t>;</w:t>
      </w:r>
    </w:p>
    <w:p w:rsidR="00E6617D" w:rsidRPr="00ED0B22" w:rsidRDefault="00E6617D" w:rsidP="003B6F19">
      <w:pPr>
        <w:tabs>
          <w:tab w:val="left" w:pos="0"/>
        </w:tabs>
        <w:spacing w:after="0" w:line="360" w:lineRule="auto"/>
        <w:ind w:firstLine="709"/>
        <w:contextualSpacing/>
        <w:jc w:val="both"/>
      </w:pPr>
      <w:r w:rsidRPr="00BC293F">
        <w:t xml:space="preserve">˗ регламента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образования, утвержденного директором Департамента государственной политики в сфере подготовки рабочих кадров и ДПО </w:t>
      </w:r>
      <w:proofErr w:type="spellStart"/>
      <w:r w:rsidRPr="00BC293F">
        <w:t>Мин</w:t>
      </w:r>
      <w:r w:rsidRPr="00BC293F">
        <w:t>о</w:t>
      </w:r>
      <w:r w:rsidRPr="00BC293F">
        <w:t>брнауки</w:t>
      </w:r>
      <w:proofErr w:type="spellEnd"/>
      <w:r w:rsidRPr="00BC293F">
        <w:t xml:space="preserve"> России Н.М. </w:t>
      </w:r>
      <w:proofErr w:type="spellStart"/>
      <w:r w:rsidRPr="00BC293F">
        <w:t>Золотаревой</w:t>
      </w:r>
      <w:proofErr w:type="spellEnd"/>
      <w:r w:rsidRPr="00BC293F">
        <w:t xml:space="preserve"> от 26 декабря 2016 </w:t>
      </w:r>
      <w:r w:rsidR="00ED0B22">
        <w:t xml:space="preserve">г. </w:t>
      </w:r>
      <w:r w:rsidRPr="00BC293F">
        <w:t>№ 061699;</w:t>
      </w:r>
      <w:r w:rsidRPr="00BC293F">
        <w:rPr>
          <w:color w:val="FF0000"/>
        </w:rPr>
        <w:t xml:space="preserve"> </w:t>
      </w:r>
    </w:p>
    <w:p w:rsidR="0057019A" w:rsidRPr="00BC293F" w:rsidRDefault="00E6617D" w:rsidP="003B6F1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ED0B22">
        <w:rPr>
          <w:rFonts w:eastAsia="Times New Roman"/>
          <w:b/>
          <w:lang w:eastAsia="ru-RU"/>
        </w:rPr>
        <w:t>-</w:t>
      </w:r>
      <w:r w:rsidRPr="00BC293F">
        <w:rPr>
          <w:rFonts w:eastAsia="Times New Roman"/>
          <w:lang w:eastAsia="ru-RU"/>
        </w:rPr>
        <w:t xml:space="preserve"> </w:t>
      </w:r>
      <w:r w:rsidR="0057019A" w:rsidRPr="00BC293F">
        <w:rPr>
          <w:rFonts w:eastAsia="Times New Roman"/>
          <w:lang w:eastAsia="ru-RU"/>
        </w:rPr>
        <w:t>приказа Министерства образования и науки Российской Федерации N 350 от 18 апреля 2014 г. «Об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машиностроения»</w:t>
      </w:r>
      <w:r w:rsidR="00ED0B22">
        <w:rPr>
          <w:rFonts w:eastAsia="Times New Roman"/>
          <w:lang w:eastAsia="ru-RU"/>
        </w:rPr>
        <w:t>;</w:t>
      </w:r>
    </w:p>
    <w:p w:rsidR="009C25AA" w:rsidRPr="00ED0B22" w:rsidRDefault="00ED0B22" w:rsidP="003B6F1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color w:val="FF0000"/>
        </w:rPr>
      </w:pPr>
      <w:r w:rsidRPr="006D5DE2">
        <w:rPr>
          <w:b/>
        </w:rPr>
        <w:t>-</w:t>
      </w:r>
      <w:r w:rsidRPr="00ED0B22">
        <w:rPr>
          <w:color w:val="FF0000"/>
        </w:rPr>
        <w:t xml:space="preserve"> </w:t>
      </w:r>
      <w:r w:rsidR="00EB3C8D" w:rsidRPr="00FD1356">
        <w:t xml:space="preserve">приказа  Министерства труда и социальной защиты </w:t>
      </w:r>
      <w:r w:rsidR="00EB3C8D" w:rsidRPr="00FD1356">
        <w:rPr>
          <w:rFonts w:eastAsia="Times New Roman"/>
          <w:lang w:eastAsia="ru-RU"/>
        </w:rPr>
        <w:t>Российской Фед</w:t>
      </w:r>
      <w:r w:rsidR="00EB3C8D" w:rsidRPr="00FD1356">
        <w:rPr>
          <w:rFonts w:eastAsia="Times New Roman"/>
          <w:lang w:eastAsia="ru-RU"/>
        </w:rPr>
        <w:t>е</w:t>
      </w:r>
      <w:r w:rsidR="00EB3C8D" w:rsidRPr="00FD1356">
        <w:rPr>
          <w:rFonts w:eastAsia="Times New Roman"/>
          <w:lang w:eastAsia="ru-RU"/>
        </w:rPr>
        <w:t>рации</w:t>
      </w:r>
      <w:r w:rsidR="00EB3C8D" w:rsidRPr="00FD1356">
        <w:t xml:space="preserve"> от </w:t>
      </w:r>
      <w:r w:rsidR="00EB3C8D">
        <w:t>25</w:t>
      </w:r>
      <w:r w:rsidR="00EB3C8D" w:rsidRPr="00FD1356">
        <w:t xml:space="preserve"> </w:t>
      </w:r>
      <w:r w:rsidR="00EB3C8D">
        <w:t>декабря</w:t>
      </w:r>
      <w:r w:rsidR="00EB3C8D" w:rsidRPr="00FD1356">
        <w:t xml:space="preserve"> 201</w:t>
      </w:r>
      <w:r w:rsidR="00EB3C8D">
        <w:t>4 г. № 1128н «</w:t>
      </w:r>
      <w:r w:rsidR="00EB3C8D" w:rsidRPr="00FD1356">
        <w:t xml:space="preserve">Об утверждении профессионального стандарта </w:t>
      </w:r>
      <w:r w:rsidR="00EB3C8D">
        <w:t>«Токарь</w:t>
      </w:r>
      <w:r w:rsidR="00EB3C8D" w:rsidRPr="00FD1356">
        <w:t>»</w:t>
      </w:r>
      <w:r w:rsidR="009C25AA" w:rsidRPr="00EB3C8D">
        <w:t>;</w:t>
      </w:r>
    </w:p>
    <w:p w:rsidR="009C25AA" w:rsidRDefault="00ED0B22" w:rsidP="003B6F19">
      <w:pPr>
        <w:tabs>
          <w:tab w:val="left" w:pos="0"/>
        </w:tabs>
        <w:spacing w:after="0" w:line="360" w:lineRule="auto"/>
        <w:ind w:firstLine="709"/>
        <w:contextualSpacing/>
        <w:jc w:val="both"/>
      </w:pPr>
      <w:r w:rsidRPr="00ED0B22">
        <w:rPr>
          <w:b/>
        </w:rPr>
        <w:lastRenderedPageBreak/>
        <w:t xml:space="preserve">- </w:t>
      </w:r>
      <w:r>
        <w:t>Регламента Финала Н</w:t>
      </w:r>
      <w:r w:rsidR="009C25AA" w:rsidRPr="00BC293F">
        <w:t>ационального чемпионата «Молодые професс</w:t>
      </w:r>
      <w:r w:rsidR="009C25AA" w:rsidRPr="00BC293F">
        <w:t>и</w:t>
      </w:r>
      <w:r w:rsidR="009C25AA" w:rsidRPr="00BC293F">
        <w:t>оналы» (WORLDSKILLS RUSSIA)</w:t>
      </w:r>
      <w:r>
        <w:t xml:space="preserve"> </w:t>
      </w:r>
      <w:r w:rsidR="00D62FDD">
        <w:t>от 09 марта 2017 г.,</w:t>
      </w:r>
      <w:r w:rsidR="00D62FDD" w:rsidRPr="00BC293F">
        <w:t xml:space="preserve"> </w:t>
      </w:r>
      <w:r>
        <w:t>утвержденного</w:t>
      </w:r>
      <w:r w:rsidR="00D62FDD">
        <w:t xml:space="preserve"> Пра</w:t>
      </w:r>
      <w:r w:rsidR="00D62FDD">
        <w:t>в</w:t>
      </w:r>
      <w:r w:rsidR="00D62FDD">
        <w:t>лением Союза «Агентство развития профессиональных сообществ и рабочих кадров «Молодые профессионалы (</w:t>
      </w:r>
      <w:proofErr w:type="spellStart"/>
      <w:r w:rsidR="00D62FDD">
        <w:t>Ворлдскиллс</w:t>
      </w:r>
      <w:proofErr w:type="spellEnd"/>
      <w:r w:rsidR="00D62FDD">
        <w:t xml:space="preserve"> Россия)» (с изменениями от 25 апреля 2017 г.). </w:t>
      </w:r>
    </w:p>
    <w:p w:rsidR="00EB3C8D" w:rsidRDefault="00EB3C8D" w:rsidP="003B6F19">
      <w:pPr>
        <w:tabs>
          <w:tab w:val="left" w:pos="0"/>
        </w:tabs>
        <w:spacing w:after="0" w:line="360" w:lineRule="auto"/>
        <w:ind w:firstLine="709"/>
        <w:contextualSpacing/>
        <w:jc w:val="both"/>
      </w:pPr>
    </w:p>
    <w:p w:rsidR="00EB3C8D" w:rsidRPr="00BC293F" w:rsidRDefault="00EB3C8D" w:rsidP="003B6F1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b/>
        </w:rPr>
      </w:pPr>
    </w:p>
    <w:p w:rsidR="005166B3" w:rsidRDefault="00D62FDD" w:rsidP="00D62FDD">
      <w:pPr>
        <w:tabs>
          <w:tab w:val="left" w:pos="0"/>
        </w:tabs>
        <w:spacing w:after="0" w:line="360" w:lineRule="auto"/>
        <w:ind w:left="360" w:firstLine="709"/>
        <w:contextualSpacing/>
        <w:rPr>
          <w:b/>
        </w:rPr>
      </w:pPr>
      <w:r>
        <w:rPr>
          <w:b/>
        </w:rPr>
        <w:t>1.3</w:t>
      </w:r>
      <w:r w:rsidR="005166B3" w:rsidRPr="00D62FDD">
        <w:rPr>
          <w:b/>
        </w:rPr>
        <w:t xml:space="preserve"> Подходы к отбору содержания, разработке структуры оц</w:t>
      </w:r>
      <w:r w:rsidR="005166B3" w:rsidRPr="00D62FDD">
        <w:rPr>
          <w:b/>
        </w:rPr>
        <w:t>е</w:t>
      </w:r>
      <w:r w:rsidR="005166B3" w:rsidRPr="00D62FDD">
        <w:rPr>
          <w:b/>
        </w:rPr>
        <w:t>ночных средств и процедуре применения</w:t>
      </w:r>
    </w:p>
    <w:p w:rsidR="006D5DE2" w:rsidRPr="00D62FDD" w:rsidRDefault="006D5DE2" w:rsidP="00D62FDD">
      <w:pPr>
        <w:tabs>
          <w:tab w:val="left" w:pos="0"/>
        </w:tabs>
        <w:spacing w:after="0" w:line="360" w:lineRule="auto"/>
        <w:ind w:left="360" w:firstLine="709"/>
        <w:contextualSpacing/>
        <w:rPr>
          <w:b/>
        </w:rPr>
      </w:pPr>
    </w:p>
    <w:p w:rsidR="005166B3" w:rsidRDefault="005166B3" w:rsidP="003B6F19">
      <w:pPr>
        <w:tabs>
          <w:tab w:val="left" w:pos="0"/>
          <w:tab w:val="left" w:pos="709"/>
        </w:tabs>
        <w:spacing w:after="0" w:line="360" w:lineRule="auto"/>
        <w:ind w:firstLine="709"/>
        <w:contextualSpacing/>
        <w:jc w:val="both"/>
      </w:pPr>
      <w:r w:rsidRPr="00D62FDD">
        <w:t xml:space="preserve">Программа конкурсных испытаний </w:t>
      </w:r>
      <w:r w:rsidR="00D329CF">
        <w:t>о</w:t>
      </w:r>
      <w:r w:rsidRPr="00D62FDD">
        <w:t>лимпиады</w:t>
      </w:r>
      <w:r w:rsidRPr="00D62FDD">
        <w:rPr>
          <w:rFonts w:eastAsia="Times New Roman"/>
          <w:lang w:val="x-none" w:eastAsia="x-none"/>
        </w:rPr>
        <w:t xml:space="preserve"> предусматривает для </w:t>
      </w:r>
      <w:r w:rsidRPr="00D62FDD">
        <w:rPr>
          <w:rFonts w:eastAsia="Times New Roman"/>
          <w:lang w:eastAsia="x-none"/>
        </w:rPr>
        <w:t>участников</w:t>
      </w:r>
      <w:r w:rsidRPr="00D62FDD">
        <w:rPr>
          <w:rFonts w:eastAsia="Times New Roman"/>
          <w:lang w:val="x-none" w:eastAsia="x-none"/>
        </w:rPr>
        <w:t xml:space="preserve"> выполнение</w:t>
      </w:r>
      <w:r w:rsidRPr="00D62FDD">
        <w:rPr>
          <w:rFonts w:eastAsia="Microsoft Sans Serif"/>
          <w:lang w:val="x-none" w:eastAsia="x-none"/>
        </w:rPr>
        <w:t xml:space="preserve"> </w:t>
      </w:r>
      <w:r w:rsidRPr="00D62FDD">
        <w:rPr>
          <w:rFonts w:eastAsia="Microsoft Sans Serif"/>
          <w:lang w:eastAsia="x-none"/>
        </w:rPr>
        <w:t xml:space="preserve">профессионального комплексного </w:t>
      </w:r>
      <w:r w:rsidRPr="00D62FDD">
        <w:t>задания</w:t>
      </w:r>
      <w:r w:rsidR="00D329CF">
        <w:t>,</w:t>
      </w:r>
      <w:r w:rsidRPr="00D62FDD">
        <w:t xml:space="preserve"> состо</w:t>
      </w:r>
      <w:r w:rsidRPr="00D62FDD">
        <w:t>я</w:t>
      </w:r>
      <w:r w:rsidRPr="00D62FDD">
        <w:t>щ</w:t>
      </w:r>
      <w:r w:rsidR="00D329CF">
        <w:t>его</w:t>
      </w:r>
      <w:r w:rsidRPr="00D62FDD">
        <w:t xml:space="preserve"> из двух уровней. Содержание и уровень сложности предлагаемых участникам заданий соответствуют федеральным государственным образов</w:t>
      </w:r>
      <w:r w:rsidRPr="00D62FDD">
        <w:t>а</w:t>
      </w:r>
      <w:r w:rsidRPr="00D62FDD">
        <w:t>тельным стандартам СПО, учитывают основные положения соответству</w:t>
      </w:r>
      <w:r w:rsidRPr="00D62FDD">
        <w:t>ю</w:t>
      </w:r>
      <w:r w:rsidRPr="00D62FDD">
        <w:t>щих профессиональных стандартов, требования работодателей к специал</w:t>
      </w:r>
      <w:r w:rsidRPr="00D62FDD">
        <w:t>и</w:t>
      </w:r>
      <w:r w:rsidRPr="00D62FDD">
        <w:t>стам среднего звена.</w:t>
      </w:r>
    </w:p>
    <w:p w:rsidR="009157DB" w:rsidRPr="00D62FDD" w:rsidRDefault="009157DB" w:rsidP="003B6F19">
      <w:pPr>
        <w:tabs>
          <w:tab w:val="left" w:pos="0"/>
          <w:tab w:val="left" w:pos="709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</w:p>
    <w:p w:rsidR="005166B3" w:rsidRPr="00D62FDD" w:rsidRDefault="00917E43" w:rsidP="00917E43">
      <w:pPr>
        <w:tabs>
          <w:tab w:val="left" w:pos="0"/>
          <w:tab w:val="left" w:pos="1134"/>
        </w:tabs>
        <w:spacing w:after="0" w:line="360" w:lineRule="auto"/>
        <w:ind w:left="709" w:firstLine="709"/>
        <w:contextualSpacing/>
        <w:jc w:val="right"/>
        <w:rPr>
          <w:rFonts w:eastAsia="Times New Roman"/>
        </w:rPr>
      </w:pPr>
      <w:r>
        <w:rPr>
          <w:rFonts w:eastAsia="Times New Roman"/>
        </w:rPr>
        <w:t>Таблица 1.1</w:t>
      </w:r>
      <w:r w:rsidR="009157DB">
        <w:rPr>
          <w:rFonts w:eastAsia="Times New Roman"/>
        </w:rPr>
        <w:t xml:space="preserve"> Структура профессионального комплексного задания</w:t>
      </w:r>
    </w:p>
    <w:tbl>
      <w:tblPr>
        <w:tblW w:w="0" w:type="auto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ook w:val="04A0" w:firstRow="1" w:lastRow="0" w:firstColumn="1" w:lastColumn="0" w:noHBand="0" w:noVBand="1"/>
      </w:tblPr>
      <w:tblGrid>
        <w:gridCol w:w="1672"/>
        <w:gridCol w:w="1530"/>
        <w:gridCol w:w="3125"/>
        <w:gridCol w:w="3243"/>
      </w:tblGrid>
      <w:tr w:rsidR="005166B3" w:rsidRPr="00275D42" w:rsidTr="003B6F19">
        <w:trPr>
          <w:trHeight w:val="359"/>
        </w:trPr>
        <w:tc>
          <w:tcPr>
            <w:tcW w:w="0" w:type="auto"/>
            <w:gridSpan w:val="4"/>
            <w:shd w:val="clear" w:color="auto" w:fill="FDE4D0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75D42">
              <w:rPr>
                <w:b/>
                <w:bCs/>
                <w:sz w:val="24"/>
                <w:szCs w:val="24"/>
              </w:rPr>
              <w:t>Профессиональное комплексное задание</w:t>
            </w:r>
          </w:p>
        </w:tc>
      </w:tr>
      <w:tr w:rsidR="005166B3" w:rsidRPr="00275D42" w:rsidTr="003B6F19">
        <w:tc>
          <w:tcPr>
            <w:tcW w:w="0" w:type="auto"/>
            <w:gridSpan w:val="4"/>
            <w:shd w:val="clear" w:color="auto" w:fill="FBCAA2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75D42">
              <w:rPr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275D42">
              <w:rPr>
                <w:b/>
                <w:bCs/>
                <w:sz w:val="24"/>
                <w:szCs w:val="24"/>
              </w:rPr>
              <w:t>уров</w:t>
            </w:r>
            <w:r w:rsidR="00917E43">
              <w:rPr>
                <w:b/>
                <w:bCs/>
                <w:sz w:val="24"/>
                <w:szCs w:val="24"/>
              </w:rPr>
              <w:t>ень</w:t>
            </w:r>
          </w:p>
        </w:tc>
      </w:tr>
      <w:tr w:rsidR="005166B3" w:rsidRPr="00275D42" w:rsidTr="003B6F19">
        <w:tc>
          <w:tcPr>
            <w:tcW w:w="0" w:type="auto"/>
            <w:gridSpan w:val="2"/>
            <w:shd w:val="clear" w:color="auto" w:fill="FDE4D0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75D42">
              <w:rPr>
                <w:b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  <w:gridSpan w:val="2"/>
            <w:shd w:val="clear" w:color="auto" w:fill="FDE4D0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75D42">
              <w:rPr>
                <w:b/>
                <w:sz w:val="24"/>
                <w:szCs w:val="24"/>
              </w:rPr>
              <w:t>Практические задачи</w:t>
            </w:r>
          </w:p>
        </w:tc>
      </w:tr>
      <w:tr w:rsidR="005166B3" w:rsidRPr="00275D42" w:rsidTr="003B6F19">
        <w:tc>
          <w:tcPr>
            <w:tcW w:w="0" w:type="auto"/>
            <w:shd w:val="clear" w:color="auto" w:fill="FBCAA2"/>
          </w:tcPr>
          <w:p w:rsidR="005166B3" w:rsidRPr="00275D42" w:rsidRDefault="005166B3" w:rsidP="00917E43">
            <w:pPr>
              <w:tabs>
                <w:tab w:val="left" w:pos="0"/>
                <w:tab w:val="left" w:pos="1134"/>
              </w:tabs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275D42">
              <w:rPr>
                <w:bCs/>
                <w:sz w:val="24"/>
                <w:szCs w:val="24"/>
              </w:rPr>
              <w:t>Инвариантная</w:t>
            </w:r>
          </w:p>
        </w:tc>
        <w:tc>
          <w:tcPr>
            <w:tcW w:w="0" w:type="auto"/>
            <w:shd w:val="clear" w:color="auto" w:fill="FBCAA2"/>
          </w:tcPr>
          <w:p w:rsidR="005166B3" w:rsidRPr="00275D42" w:rsidRDefault="005166B3" w:rsidP="00917E43">
            <w:pPr>
              <w:tabs>
                <w:tab w:val="left" w:pos="0"/>
                <w:tab w:val="left" w:pos="1134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75D42">
              <w:rPr>
                <w:sz w:val="24"/>
                <w:szCs w:val="24"/>
              </w:rPr>
              <w:t>Вариативная</w:t>
            </w:r>
          </w:p>
        </w:tc>
        <w:tc>
          <w:tcPr>
            <w:tcW w:w="0" w:type="auto"/>
            <w:shd w:val="clear" w:color="auto" w:fill="FBCAA2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75D42">
              <w:rPr>
                <w:sz w:val="24"/>
                <w:szCs w:val="24"/>
              </w:rPr>
              <w:t>Перевод профессиональн</w:t>
            </w:r>
            <w:r w:rsidRPr="00275D42">
              <w:rPr>
                <w:sz w:val="24"/>
                <w:szCs w:val="24"/>
              </w:rPr>
              <w:t>о</w:t>
            </w:r>
            <w:r w:rsidRPr="00275D42">
              <w:rPr>
                <w:sz w:val="24"/>
                <w:szCs w:val="24"/>
              </w:rPr>
              <w:t>го текста</w:t>
            </w:r>
          </w:p>
        </w:tc>
        <w:tc>
          <w:tcPr>
            <w:tcW w:w="0" w:type="auto"/>
            <w:shd w:val="clear" w:color="auto" w:fill="FBCAA2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75D42">
              <w:rPr>
                <w:sz w:val="24"/>
                <w:szCs w:val="24"/>
              </w:rPr>
              <w:t>Зада</w:t>
            </w:r>
            <w:r>
              <w:rPr>
                <w:sz w:val="24"/>
                <w:szCs w:val="24"/>
              </w:rPr>
              <w:t>ние</w:t>
            </w:r>
            <w:r w:rsidRPr="00275D42">
              <w:rPr>
                <w:sz w:val="24"/>
                <w:szCs w:val="24"/>
              </w:rPr>
              <w:t xml:space="preserve"> по организации р</w:t>
            </w:r>
            <w:r w:rsidRPr="00275D42">
              <w:rPr>
                <w:sz w:val="24"/>
                <w:szCs w:val="24"/>
              </w:rPr>
              <w:t>а</w:t>
            </w:r>
            <w:r w:rsidRPr="00275D42">
              <w:rPr>
                <w:sz w:val="24"/>
                <w:szCs w:val="24"/>
              </w:rPr>
              <w:t>боты коллектива</w:t>
            </w:r>
          </w:p>
        </w:tc>
      </w:tr>
      <w:tr w:rsidR="005166B3" w:rsidRPr="00275D42" w:rsidTr="003B6F19">
        <w:tc>
          <w:tcPr>
            <w:tcW w:w="0" w:type="auto"/>
            <w:gridSpan w:val="4"/>
            <w:shd w:val="clear" w:color="auto" w:fill="FDE4D0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75D42">
              <w:rPr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275D42">
              <w:rPr>
                <w:b/>
                <w:bCs/>
                <w:sz w:val="24"/>
                <w:szCs w:val="24"/>
              </w:rPr>
              <w:t>уров</w:t>
            </w:r>
            <w:r w:rsidR="00917E43">
              <w:rPr>
                <w:b/>
                <w:bCs/>
                <w:sz w:val="24"/>
                <w:szCs w:val="24"/>
              </w:rPr>
              <w:t>ень</w:t>
            </w:r>
          </w:p>
        </w:tc>
      </w:tr>
      <w:tr w:rsidR="005166B3" w:rsidRPr="00275D42" w:rsidTr="003B6F19">
        <w:tc>
          <w:tcPr>
            <w:tcW w:w="0" w:type="auto"/>
            <w:gridSpan w:val="2"/>
            <w:shd w:val="clear" w:color="auto" w:fill="FBCAA2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75D42">
              <w:rPr>
                <w:b/>
                <w:bCs/>
                <w:sz w:val="24"/>
                <w:szCs w:val="24"/>
              </w:rPr>
              <w:t>Инвариантная</w:t>
            </w:r>
          </w:p>
        </w:tc>
        <w:tc>
          <w:tcPr>
            <w:tcW w:w="0" w:type="auto"/>
            <w:gridSpan w:val="2"/>
            <w:shd w:val="clear" w:color="auto" w:fill="FBCAA2"/>
          </w:tcPr>
          <w:p w:rsidR="005166B3" w:rsidRPr="00275D42" w:rsidRDefault="005166B3" w:rsidP="00917E4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275D42">
              <w:rPr>
                <w:b/>
                <w:sz w:val="24"/>
                <w:szCs w:val="24"/>
              </w:rPr>
              <w:t>Вариативная</w:t>
            </w:r>
          </w:p>
        </w:tc>
      </w:tr>
    </w:tbl>
    <w:p w:rsidR="005166B3" w:rsidRPr="009157DB" w:rsidRDefault="005166B3" w:rsidP="003B6F19">
      <w:pPr>
        <w:tabs>
          <w:tab w:val="left" w:pos="1134"/>
        </w:tabs>
        <w:spacing w:after="0" w:line="360" w:lineRule="auto"/>
        <w:ind w:left="709" w:firstLine="709"/>
        <w:contextualSpacing/>
        <w:jc w:val="both"/>
      </w:pPr>
    </w:p>
    <w:p w:rsidR="005166B3" w:rsidRPr="00D62FDD" w:rsidRDefault="005166B3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AE29F1">
        <w:rPr>
          <w:b/>
        </w:rPr>
        <w:t xml:space="preserve">Задания </w:t>
      </w:r>
      <w:r w:rsidRPr="00AE29F1">
        <w:rPr>
          <w:b/>
          <w:lang w:val="en-US"/>
        </w:rPr>
        <w:t>I</w:t>
      </w:r>
      <w:r w:rsidRPr="00AE29F1">
        <w:rPr>
          <w:b/>
        </w:rPr>
        <w:t xml:space="preserve"> уровня</w:t>
      </w:r>
      <w:r w:rsidRPr="00D62FDD">
        <w:t xml:space="preserve"> подразделяются на тестирование и практические з</w:t>
      </w:r>
      <w:r w:rsidRPr="00D62FDD">
        <w:t>а</w:t>
      </w:r>
      <w:r w:rsidRPr="00D62FDD">
        <w:t>дачи – перевод профессионального текста с иностранного языка и решение задач по организации работы коллектива.</w:t>
      </w:r>
    </w:p>
    <w:p w:rsidR="005166B3" w:rsidRPr="00D62FDD" w:rsidRDefault="005166B3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AE29F1">
        <w:lastRenderedPageBreak/>
        <w:t>Задание «Тестирование»</w:t>
      </w:r>
      <w:r w:rsidRPr="00D62FDD">
        <w:t xml:space="preserve"> состоит из 40 теоретических вопросов, сфо</w:t>
      </w:r>
      <w:r w:rsidRPr="00D62FDD">
        <w:t>р</w:t>
      </w:r>
      <w:r w:rsidRPr="00D62FDD">
        <w:t xml:space="preserve">мированных по разделам, и включает 2 части: </w:t>
      </w:r>
    </w:p>
    <w:p w:rsidR="00D62FDD" w:rsidRPr="00082B3E" w:rsidRDefault="00917E43" w:rsidP="00082B3E">
      <w:pPr>
        <w:tabs>
          <w:tab w:val="left" w:pos="851"/>
        </w:tabs>
        <w:spacing w:after="0" w:line="360" w:lineRule="auto"/>
        <w:ind w:firstLine="709"/>
        <w:contextualSpacing/>
        <w:jc w:val="both"/>
      </w:pPr>
      <w:r w:rsidRPr="00917E43">
        <w:rPr>
          <w:b/>
        </w:rPr>
        <w:t>-</w:t>
      </w:r>
      <w:r>
        <w:t xml:space="preserve"> и</w:t>
      </w:r>
      <w:r w:rsidR="005166B3" w:rsidRPr="00D62FDD">
        <w:t xml:space="preserve">нвариантная часть задания «Тестирование» содержит 20 вопросов по четырем направлениям, из них </w:t>
      </w:r>
      <w:r>
        <w:t>4</w:t>
      </w:r>
      <w:r w:rsidR="005166B3" w:rsidRPr="00D62FDD">
        <w:t xml:space="preserve"> – закрытой формы с выбором ответа, 4 – о</w:t>
      </w:r>
      <w:r w:rsidR="005166B3" w:rsidRPr="00D62FDD">
        <w:t>т</w:t>
      </w:r>
      <w:r w:rsidR="005166B3" w:rsidRPr="00D62FDD">
        <w:t xml:space="preserve">крытой формы с кратким ответом, </w:t>
      </w:r>
      <w:r>
        <w:t>8</w:t>
      </w:r>
      <w:r w:rsidR="005166B3" w:rsidRPr="00D62FDD">
        <w:t xml:space="preserve"> – на установление соответствия, 4 – на установление правильной последовательности</w:t>
      </w:r>
      <w:r w:rsidR="00DB4B42">
        <w:t xml:space="preserve">. </w:t>
      </w:r>
      <w:r w:rsidR="005166B3" w:rsidRPr="00D62FDD">
        <w:t>Тематика, количество и фо</w:t>
      </w:r>
      <w:r w:rsidR="005166B3" w:rsidRPr="00D62FDD">
        <w:t>р</w:t>
      </w:r>
      <w:r w:rsidR="005166B3" w:rsidRPr="00D62FDD">
        <w:t>мат вопросов инвариантной части тестового задания едины для всех спец</w:t>
      </w:r>
      <w:r w:rsidR="005166B3" w:rsidRPr="00D62FDD">
        <w:t>и</w:t>
      </w:r>
      <w:r w:rsidR="00082B3E">
        <w:t>альностей СПО;</w:t>
      </w:r>
    </w:p>
    <w:p w:rsidR="00D62FDD" w:rsidRDefault="00082B3E" w:rsidP="00364D18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082B3E">
        <w:rPr>
          <w:b/>
        </w:rPr>
        <w:t xml:space="preserve">- </w:t>
      </w:r>
      <w:r>
        <w:t>в</w:t>
      </w:r>
      <w:r w:rsidRPr="00D62FDD">
        <w:t>ариативная часть задания «Тестирование» содержит 20 вопросов не менее</w:t>
      </w:r>
      <w:r w:rsidR="00F770B6">
        <w:t>, чем</w:t>
      </w:r>
      <w:r>
        <w:t xml:space="preserve"> по </w:t>
      </w:r>
      <w:r w:rsidR="00D655C0">
        <w:t>четырем</w:t>
      </w:r>
      <w:r>
        <w:t xml:space="preserve"> направлениям, </w:t>
      </w:r>
      <w:r w:rsidRPr="00D62FDD">
        <w:t xml:space="preserve">из них </w:t>
      </w:r>
      <w:r w:rsidR="00D655C0">
        <w:t>4</w:t>
      </w:r>
      <w:r w:rsidRPr="00D62FDD">
        <w:t xml:space="preserve"> – закрытой формы с выбором ответа, </w:t>
      </w:r>
      <w:r w:rsidR="00D655C0">
        <w:t>6</w:t>
      </w:r>
      <w:r w:rsidRPr="00D62FDD">
        <w:t xml:space="preserve"> – открытой формы с кратким ответом, </w:t>
      </w:r>
      <w:r w:rsidR="00D655C0">
        <w:t>6</w:t>
      </w:r>
      <w:r w:rsidRPr="00D62FDD">
        <w:t xml:space="preserve"> – на установление соотве</w:t>
      </w:r>
      <w:r w:rsidRPr="00D62FDD">
        <w:t>т</w:t>
      </w:r>
      <w:r w:rsidRPr="00D62FDD">
        <w:t xml:space="preserve">ствия, </w:t>
      </w:r>
      <w:r w:rsidR="00D655C0">
        <w:t>4</w:t>
      </w:r>
      <w:r w:rsidRPr="00D62FDD">
        <w:t xml:space="preserve"> – на установление правильной последовательности</w:t>
      </w:r>
      <w:r w:rsidR="00DB4B42">
        <w:t>.</w:t>
      </w:r>
      <w:r>
        <w:t xml:space="preserve"> </w:t>
      </w:r>
      <w:r w:rsidRPr="00D62FDD">
        <w:t>Тематика, кол</w:t>
      </w:r>
      <w:r w:rsidRPr="00D62FDD">
        <w:t>и</w:t>
      </w:r>
      <w:r w:rsidRPr="00D62FDD">
        <w:t xml:space="preserve">чество и формат вопросов </w:t>
      </w:r>
      <w:r>
        <w:t>вариативной</w:t>
      </w:r>
      <w:r w:rsidRPr="00D62FDD">
        <w:t xml:space="preserve"> части тестового задания </w:t>
      </w:r>
      <w:r w:rsidR="00364D18">
        <w:t>формируется на основе знаний по специальности.</w:t>
      </w:r>
    </w:p>
    <w:p w:rsidR="00364D18" w:rsidRPr="00364D18" w:rsidRDefault="00364D18" w:rsidP="00364D18">
      <w:pPr>
        <w:tabs>
          <w:tab w:val="left" w:pos="709"/>
        </w:tabs>
        <w:spacing w:after="0" w:line="360" w:lineRule="auto"/>
        <w:ind w:firstLine="709"/>
        <w:contextualSpacing/>
        <w:jc w:val="both"/>
      </w:pPr>
    </w:p>
    <w:p w:rsidR="005166B3" w:rsidRPr="00917E43" w:rsidRDefault="005166B3" w:rsidP="003B6F19">
      <w:pPr>
        <w:tabs>
          <w:tab w:val="left" w:pos="851"/>
        </w:tabs>
        <w:spacing w:after="0" w:line="360" w:lineRule="auto"/>
        <w:ind w:left="709" w:firstLine="709"/>
        <w:contextualSpacing/>
        <w:jc w:val="right"/>
      </w:pPr>
      <w:r w:rsidRPr="00917E43">
        <w:t xml:space="preserve">Таблица </w:t>
      </w:r>
      <w:r w:rsidR="00917E43" w:rsidRPr="00917E43">
        <w:t>1.2</w:t>
      </w:r>
      <w:r w:rsidR="009157DB">
        <w:t xml:space="preserve"> К</w:t>
      </w:r>
      <w:r w:rsidR="009157DB" w:rsidRPr="00D62FDD">
        <w:t xml:space="preserve">оличество и формат вопросов </w:t>
      </w:r>
      <w:r w:rsidR="009157DB">
        <w:t>тестирования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7"/>
        <w:gridCol w:w="891"/>
        <w:gridCol w:w="6"/>
        <w:gridCol w:w="97"/>
        <w:gridCol w:w="963"/>
        <w:gridCol w:w="78"/>
        <w:gridCol w:w="984"/>
        <w:gridCol w:w="57"/>
        <w:gridCol w:w="1004"/>
        <w:gridCol w:w="37"/>
        <w:gridCol w:w="1025"/>
        <w:gridCol w:w="16"/>
        <w:gridCol w:w="1046"/>
      </w:tblGrid>
      <w:tr w:rsidR="00364D18" w:rsidRPr="00917E43" w:rsidTr="00364D18">
        <w:trPr>
          <w:trHeight w:val="857"/>
        </w:trPr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темы вопр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вопр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52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Формат вопросов</w:t>
            </w:r>
          </w:p>
        </w:tc>
      </w:tr>
      <w:tr w:rsidR="00364D18" w:rsidRPr="00917E43" w:rsidTr="00BF5684">
        <w:trPr>
          <w:trHeight w:val="857"/>
        </w:trPr>
        <w:tc>
          <w:tcPr>
            <w:tcW w:w="32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Выбор ответа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Откр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ы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тая фо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Вопрос на соо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ветствие</w:t>
            </w:r>
          </w:p>
        </w:tc>
        <w:tc>
          <w:tcPr>
            <w:tcW w:w="1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Вопрос на уст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новление послед.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917E43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Макс. балл</w:t>
            </w:r>
          </w:p>
        </w:tc>
      </w:tr>
      <w:tr w:rsidR="00364D18" w:rsidRPr="00917E43" w:rsidTr="00364D18">
        <w:trPr>
          <w:trHeight w:val="672"/>
        </w:trPr>
        <w:tc>
          <w:tcPr>
            <w:tcW w:w="9464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917E43" w:rsidRDefault="00364D18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7E43">
              <w:rPr>
                <w:i/>
                <w:color w:val="000000"/>
                <w:kern w:val="24"/>
                <w:sz w:val="24"/>
                <w:szCs w:val="24"/>
                <w:lang w:eastAsia="ru-RU"/>
              </w:rPr>
              <w:t>Инвариантная часть тестового задания</w:t>
            </w:r>
          </w:p>
        </w:tc>
      </w:tr>
      <w:tr w:rsidR="00364D18" w:rsidRPr="00917E43" w:rsidTr="00BF5684">
        <w:trPr>
          <w:trHeight w:val="604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4D18" w:rsidRPr="00917E43" w:rsidRDefault="00364D18" w:rsidP="00917E43">
            <w:pPr>
              <w:spacing w:after="0" w:line="240" w:lineRule="auto"/>
              <w:contextualSpacing/>
              <w:textAlignment w:val="baseline"/>
              <w:rPr>
                <w:sz w:val="24"/>
                <w:szCs w:val="24"/>
              </w:rPr>
            </w:pPr>
            <w:r w:rsidRPr="00917E43">
              <w:rPr>
                <w:kern w:val="24"/>
                <w:sz w:val="24"/>
                <w:szCs w:val="24"/>
              </w:rPr>
              <w:t>Информационные технол</w:t>
            </w:r>
            <w:r w:rsidRPr="00917E43">
              <w:rPr>
                <w:kern w:val="24"/>
                <w:sz w:val="24"/>
                <w:szCs w:val="24"/>
              </w:rPr>
              <w:t>о</w:t>
            </w:r>
            <w:r w:rsidRPr="00917E43">
              <w:rPr>
                <w:kern w:val="24"/>
                <w:sz w:val="24"/>
                <w:szCs w:val="24"/>
              </w:rPr>
              <w:t>гии в профессиональной де</w:t>
            </w:r>
            <w:r w:rsidRPr="00917E43">
              <w:rPr>
                <w:kern w:val="24"/>
                <w:sz w:val="24"/>
                <w:szCs w:val="24"/>
              </w:rPr>
              <w:t>я</w:t>
            </w:r>
            <w:r w:rsidRPr="00917E43">
              <w:rPr>
                <w:kern w:val="24"/>
                <w:sz w:val="24"/>
                <w:szCs w:val="24"/>
              </w:rPr>
              <w:t>тельности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364D18" w:rsidRPr="00917E43" w:rsidTr="00BF5684">
        <w:trPr>
          <w:trHeight w:val="43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64D18" w:rsidRPr="00917E43" w:rsidRDefault="00364D18" w:rsidP="00917E43">
            <w:pPr>
              <w:spacing w:after="0" w:line="240" w:lineRule="auto"/>
              <w:contextualSpacing/>
              <w:textAlignment w:val="baseline"/>
              <w:rPr>
                <w:sz w:val="24"/>
                <w:szCs w:val="24"/>
              </w:rPr>
            </w:pPr>
            <w:r w:rsidRPr="00917E43">
              <w:rPr>
                <w:kern w:val="24"/>
                <w:sz w:val="24"/>
                <w:szCs w:val="24"/>
              </w:rPr>
              <w:t>Системы качества, станда</w:t>
            </w:r>
            <w:r w:rsidRPr="00917E43">
              <w:rPr>
                <w:kern w:val="24"/>
                <w:sz w:val="24"/>
                <w:szCs w:val="24"/>
              </w:rPr>
              <w:t>р</w:t>
            </w:r>
            <w:r w:rsidRPr="00917E43">
              <w:rPr>
                <w:kern w:val="24"/>
                <w:sz w:val="24"/>
                <w:szCs w:val="24"/>
              </w:rPr>
              <w:t>тизации и сертификации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364D18" w:rsidRPr="00917E43" w:rsidTr="00BF5684">
        <w:trPr>
          <w:trHeight w:val="785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4D18" w:rsidRPr="00917E43" w:rsidRDefault="00364D18" w:rsidP="00917E43">
            <w:pPr>
              <w:spacing w:after="0" w:line="240" w:lineRule="auto"/>
              <w:contextualSpacing/>
              <w:textAlignment w:val="baseline"/>
              <w:rPr>
                <w:sz w:val="24"/>
                <w:szCs w:val="24"/>
              </w:rPr>
            </w:pPr>
            <w:r w:rsidRPr="00917E43">
              <w:rPr>
                <w:kern w:val="24"/>
                <w:sz w:val="24"/>
                <w:szCs w:val="24"/>
              </w:rPr>
              <w:t>Охрана труда, безопасность жизнедеятельности, безопа</w:t>
            </w:r>
            <w:r w:rsidRPr="00917E43">
              <w:rPr>
                <w:kern w:val="24"/>
                <w:sz w:val="24"/>
                <w:szCs w:val="24"/>
              </w:rPr>
              <w:t>с</w:t>
            </w:r>
            <w:r w:rsidRPr="00917E43">
              <w:rPr>
                <w:kern w:val="24"/>
                <w:sz w:val="24"/>
                <w:szCs w:val="24"/>
              </w:rPr>
              <w:t>ность окружающей среды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364D18" w:rsidRPr="00917E43" w:rsidTr="00BF5684">
        <w:trPr>
          <w:trHeight w:val="404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64D18" w:rsidRPr="00917E43" w:rsidRDefault="00364D18" w:rsidP="00917E43">
            <w:pPr>
              <w:spacing w:after="0" w:line="240" w:lineRule="auto"/>
              <w:contextualSpacing/>
              <w:textAlignment w:val="baseline"/>
              <w:rPr>
                <w:sz w:val="24"/>
                <w:szCs w:val="24"/>
              </w:rPr>
            </w:pPr>
            <w:r w:rsidRPr="00917E43">
              <w:rPr>
                <w:kern w:val="24"/>
                <w:sz w:val="24"/>
                <w:szCs w:val="24"/>
              </w:rPr>
              <w:t>Экономика и правовое обе</w:t>
            </w:r>
            <w:r w:rsidRPr="00917E43">
              <w:rPr>
                <w:kern w:val="24"/>
                <w:sz w:val="24"/>
                <w:szCs w:val="24"/>
              </w:rPr>
              <w:t>с</w:t>
            </w:r>
            <w:r w:rsidRPr="00917E43">
              <w:rPr>
                <w:kern w:val="24"/>
                <w:sz w:val="24"/>
                <w:szCs w:val="24"/>
              </w:rPr>
              <w:t>печение профессиональной деятельности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082B3E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364D18" w:rsidRPr="00917E43" w:rsidTr="00BF5684">
        <w:trPr>
          <w:trHeight w:val="404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364D18" w:rsidRDefault="00364D18" w:rsidP="00364D18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D18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917E43" w:rsidRDefault="00364D18" w:rsidP="003C4CC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3C4CC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3C4CC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3C4CC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3C4CC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917E43" w:rsidRDefault="00364D18" w:rsidP="003C4CC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7E43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64D18" w:rsidRPr="001C7A2B" w:rsidTr="00364D18">
        <w:trPr>
          <w:trHeight w:val="340"/>
        </w:trPr>
        <w:tc>
          <w:tcPr>
            <w:tcW w:w="94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364D18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64D18">
              <w:rPr>
                <w:rFonts w:eastAsia="Times New Roman"/>
                <w:i/>
                <w:sz w:val="24"/>
                <w:szCs w:val="24"/>
                <w:lang w:eastAsia="ru-RU"/>
              </w:rPr>
              <w:t>Вариативный раздел тестового зада</w:t>
            </w:r>
            <w:r w:rsidR="00DB4B42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ния </w:t>
            </w:r>
          </w:p>
        </w:tc>
      </w:tr>
      <w:tr w:rsidR="00364D18" w:rsidRPr="001C7A2B" w:rsidTr="00BF5684">
        <w:trPr>
          <w:trHeight w:val="340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B41782" w:rsidRDefault="00364D18" w:rsidP="00364D18">
            <w:pPr>
              <w:spacing w:after="0" w:line="360" w:lineRule="auto"/>
              <w:contextualSpacing/>
              <w:rPr>
                <w:color w:val="FF0000"/>
                <w:kern w:val="24"/>
                <w:sz w:val="24"/>
                <w:szCs w:val="24"/>
                <w:lang w:eastAsia="ru-RU"/>
              </w:rPr>
            </w:pPr>
            <w:r w:rsidRPr="00B41782">
              <w:rPr>
                <w:kern w:val="24"/>
                <w:sz w:val="24"/>
                <w:szCs w:val="24"/>
                <w:lang w:eastAsia="ru-RU"/>
              </w:rPr>
              <w:t>Инженерная графика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F5684">
              <w:rPr>
                <w:rFonts w:eastAsia="Times New Roman"/>
                <w:sz w:val="24"/>
                <w:szCs w:val="24"/>
                <w:lang w:eastAsia="ru-RU"/>
              </w:rPr>
              <w:t>,3</w:t>
            </w:r>
          </w:p>
        </w:tc>
      </w:tr>
      <w:tr w:rsidR="00364D18" w:rsidRPr="001C7A2B" w:rsidTr="00BF5684">
        <w:trPr>
          <w:trHeight w:val="340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B41782" w:rsidRDefault="00364D18" w:rsidP="00364D18">
            <w:pPr>
              <w:spacing w:after="0" w:line="36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B41782">
              <w:rPr>
                <w:kern w:val="24"/>
                <w:sz w:val="24"/>
                <w:szCs w:val="24"/>
                <w:lang w:eastAsia="ru-RU"/>
              </w:rPr>
              <w:t>Техническая механика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4D18" w:rsidRPr="001C7A2B" w:rsidTr="00BF5684">
        <w:trPr>
          <w:trHeight w:val="340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Default="00364D18" w:rsidP="00364D18">
            <w:pPr>
              <w:spacing w:after="0" w:line="36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F5684">
              <w:rPr>
                <w:rFonts w:eastAsia="Times New Roman"/>
                <w:sz w:val="24"/>
                <w:szCs w:val="24"/>
                <w:lang w:eastAsia="ru-RU"/>
              </w:rPr>
              <w:t>,2</w:t>
            </w:r>
          </w:p>
        </w:tc>
      </w:tr>
      <w:tr w:rsidR="00364D18" w:rsidRPr="001C7A2B" w:rsidTr="00BF5684">
        <w:trPr>
          <w:trHeight w:val="340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793EB4" w:rsidRDefault="00806D06" w:rsidP="00364D18">
            <w:pPr>
              <w:spacing w:after="0" w:line="360" w:lineRule="auto"/>
              <w:contextualSpacing/>
              <w:rPr>
                <w:color w:val="FF0000"/>
                <w:kern w:val="24"/>
                <w:sz w:val="24"/>
                <w:szCs w:val="24"/>
                <w:lang w:eastAsia="ru-RU"/>
              </w:rPr>
            </w:pPr>
            <w:r w:rsidRPr="00806D06">
              <w:rPr>
                <w:kern w:val="24"/>
                <w:sz w:val="24"/>
                <w:szCs w:val="24"/>
                <w:lang w:eastAsia="ru-RU"/>
              </w:rPr>
              <w:t>Технологическое оборудов</w:t>
            </w:r>
            <w:r w:rsidRPr="00806D06">
              <w:rPr>
                <w:kern w:val="24"/>
                <w:sz w:val="24"/>
                <w:szCs w:val="24"/>
                <w:lang w:eastAsia="ru-RU"/>
              </w:rPr>
              <w:t>а</w:t>
            </w:r>
            <w:r w:rsidRPr="00806D06">
              <w:rPr>
                <w:kern w:val="24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364D18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793EB4" w:rsidRDefault="00BF5684" w:rsidP="00364D18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64D18" w:rsidRPr="001C7A2B" w:rsidTr="00BF5684">
        <w:trPr>
          <w:trHeight w:val="340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64D18" w:rsidRPr="00364D18" w:rsidRDefault="00364D18" w:rsidP="00364D18">
            <w:pPr>
              <w:spacing w:after="0" w:line="360" w:lineRule="auto"/>
              <w:contextualSpacing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D18">
              <w:rPr>
                <w:rFonts w:eastAsia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364D18" w:rsidRDefault="00364D18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D18"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BF5684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BF5684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BF5684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BF5684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364D18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D18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64D18" w:rsidRPr="001C7A2B" w:rsidTr="00BF5684">
        <w:trPr>
          <w:trHeight w:val="340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64D18" w:rsidRPr="00364D18" w:rsidRDefault="00364D18" w:rsidP="00364D18">
            <w:pPr>
              <w:spacing w:after="0" w:line="360" w:lineRule="auto"/>
              <w:contextualSpacing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D18">
              <w:rPr>
                <w:rFonts w:eastAsia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64D18" w:rsidRPr="00364D18" w:rsidRDefault="00364D18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D18">
              <w:rPr>
                <w:rFonts w:eastAsia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BF5684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BF5684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BF5684" w:rsidP="00BF5684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BF5684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D18" w:rsidRPr="00364D18" w:rsidRDefault="00364D18" w:rsidP="003C4CCB">
            <w:pPr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D18">
              <w:rPr>
                <w:rFonts w:eastAsia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5166B3" w:rsidRPr="00DB4B42" w:rsidRDefault="005166B3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</w:pPr>
    </w:p>
    <w:p w:rsidR="005166B3" w:rsidRPr="00D62FDD" w:rsidRDefault="005166B3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D62FDD">
        <w:t>Вопрос закрытой формы с выбором одного варианта ответа состоит из неполного тестового утверждения с одним ключевым элементом и множ</w:t>
      </w:r>
      <w:r w:rsidRPr="00D62FDD">
        <w:t>е</w:t>
      </w:r>
      <w:r w:rsidRPr="00D62FDD">
        <w:t xml:space="preserve">ством допустимых </w:t>
      </w:r>
      <w:r w:rsidR="00DB4B42">
        <w:t>значений</w:t>
      </w:r>
      <w:r w:rsidRPr="00D62FDD">
        <w:t>, одно из которых являются правильным.</w:t>
      </w:r>
    </w:p>
    <w:p w:rsidR="005166B3" w:rsidRPr="00D62FDD" w:rsidRDefault="005166B3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D62FDD">
        <w:t>Вопрос открытой формы имеет вид не</w:t>
      </w:r>
      <w:r w:rsidR="00DB4B42">
        <w:t xml:space="preserve">полного утверждения, в котором </w:t>
      </w:r>
      <w:r w:rsidRPr="00D62FDD">
        <w:t>отсутствует один или несколько ключевых элементов, в качестве котор</w:t>
      </w:r>
      <w:r w:rsidR="00DB4B42">
        <w:t>ых могут быть: число, слово или</w:t>
      </w:r>
      <w:r w:rsidRPr="00D62FDD">
        <w:t xml:space="preserve"> словосочетание. На месте ключевого элемента в текс</w:t>
      </w:r>
      <w:r w:rsidR="00DB4B42">
        <w:t>те</w:t>
      </w:r>
      <w:r w:rsidRPr="00D62FDD">
        <w:t xml:space="preserve"> задания ставится многоточие или знак подчеркивания.</w:t>
      </w:r>
    </w:p>
    <w:p w:rsidR="005166B3" w:rsidRPr="00D62FDD" w:rsidRDefault="00DB4B42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>
        <w:t>Вопрос</w:t>
      </w:r>
      <w:r w:rsidR="005166B3" w:rsidRPr="00D62FDD">
        <w:t xml:space="preserve"> на установление правильной последовательности состоит из однородных элементов некоторой группы и четкой формулировки критерия упорядочения этих элементов.</w:t>
      </w:r>
    </w:p>
    <w:p w:rsidR="00DB4B42" w:rsidRDefault="00DB4B42" w:rsidP="00DB4B42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>
        <w:t>Вопрос на установление соответствия с</w:t>
      </w:r>
      <w:r w:rsidR="005166B3" w:rsidRPr="00D62FDD">
        <w:t>остоит из двух групп элементов и четкой формулировки критерия выбора соответствия между ними. Соо</w:t>
      </w:r>
      <w:r w:rsidR="005166B3" w:rsidRPr="00D62FDD">
        <w:t>т</w:t>
      </w:r>
      <w:r w:rsidR="005166B3" w:rsidRPr="00D62FDD">
        <w:t>ветствие устанавливается по принципу 1:1 (одному элементу первой группы соответствует только один элемент второй группы). Внутри каждой группы элементы должны быть однородными. Количество элементов во второй группе должно соответствовать количеству элементов первой группы. Кол</w:t>
      </w:r>
      <w:r w:rsidR="005166B3" w:rsidRPr="00D62FDD">
        <w:t>и</w:t>
      </w:r>
      <w:r>
        <w:t xml:space="preserve">чество элементов, как в </w:t>
      </w:r>
      <w:r w:rsidR="005166B3" w:rsidRPr="00D62FDD">
        <w:t>первой, так и во второй группе должно быть не ме</w:t>
      </w:r>
      <w:r>
        <w:t>нее 4.</w:t>
      </w:r>
    </w:p>
    <w:p w:rsidR="005166B3" w:rsidRPr="00D62FDD" w:rsidRDefault="005166B3" w:rsidP="00DB4B42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D62FDD">
        <w:lastRenderedPageBreak/>
        <w:t>Выполнение задания «Тестирование» реализуется посредством прим</w:t>
      </w:r>
      <w:r w:rsidRPr="00D62FDD">
        <w:t>е</w:t>
      </w:r>
      <w:r w:rsidRPr="00D62FDD">
        <w:t xml:space="preserve">нения </w:t>
      </w:r>
      <w:r w:rsidR="00EB3C8D" w:rsidRPr="00EB3C8D">
        <w:t>бланочных форм.</w:t>
      </w:r>
      <w:r w:rsidRPr="00EB3C8D">
        <w:t xml:space="preserve"> </w:t>
      </w:r>
    </w:p>
    <w:p w:rsidR="005166B3" w:rsidRPr="00D62FDD" w:rsidRDefault="005166B3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D62FDD">
        <w:t xml:space="preserve">При выполнении задания «Тестирование» участнику </w:t>
      </w:r>
      <w:r w:rsidR="00DB4B42">
        <w:t>о</w:t>
      </w:r>
      <w:r w:rsidRPr="00D62FDD">
        <w:t>лимпиады предоставляется возможность в течение всего времени, отведенного на в</w:t>
      </w:r>
      <w:r w:rsidRPr="00D62FDD">
        <w:t>ы</w:t>
      </w:r>
      <w:r w:rsidRPr="00D62FDD">
        <w:t>полнение задания, вносить изменения в свои ответы, пропускать ряд вопр</w:t>
      </w:r>
      <w:r w:rsidRPr="00D62FDD">
        <w:t>о</w:t>
      </w:r>
      <w:r w:rsidRPr="00D62FDD">
        <w:t>сов с возможностью последующего возврата к пропущенным заданиям.</w:t>
      </w:r>
    </w:p>
    <w:p w:rsidR="005166B3" w:rsidRPr="00D62FDD" w:rsidRDefault="005166B3" w:rsidP="003B6F19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AE29F1">
        <w:t>Задание «Перевод профессионального текста</w:t>
      </w:r>
      <w:r w:rsidR="0015428A" w:rsidRPr="00AE29F1">
        <w:t>»</w:t>
      </w:r>
      <w:r w:rsidR="0015428A">
        <w:rPr>
          <w:b/>
        </w:rPr>
        <w:t xml:space="preserve"> </w:t>
      </w:r>
      <w:r w:rsidRPr="00D62FDD">
        <w:t>позволяет оце</w:t>
      </w:r>
      <w:r w:rsidR="0015428A">
        <w:t>нить ур</w:t>
      </w:r>
      <w:r w:rsidR="0015428A">
        <w:t>о</w:t>
      </w:r>
      <w:r w:rsidR="0015428A">
        <w:t xml:space="preserve">вень </w:t>
      </w:r>
      <w:proofErr w:type="spellStart"/>
      <w:r w:rsidR="0015428A">
        <w:t>сформированности</w:t>
      </w:r>
      <w:proofErr w:type="spellEnd"/>
      <w:r w:rsidR="0015428A">
        <w:t xml:space="preserve"> </w:t>
      </w:r>
      <w:r w:rsidRPr="00D62FDD">
        <w:t>умений применять лексику и грамматику иностра</w:t>
      </w:r>
      <w:r w:rsidRPr="00D62FDD">
        <w:t>н</w:t>
      </w:r>
      <w:r w:rsidRPr="00D62FDD">
        <w:t xml:space="preserve">ного языка для перевода </w:t>
      </w:r>
      <w:r w:rsidR="0015428A">
        <w:t>текста на профессиональную тему.</w:t>
      </w:r>
    </w:p>
    <w:p w:rsidR="005166B3" w:rsidRPr="00D62FDD" w:rsidRDefault="005166B3" w:rsidP="003B6F19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D62FDD">
        <w:t xml:space="preserve">Задание по переводу текста с </w:t>
      </w:r>
      <w:r w:rsidRPr="00EB3C8D">
        <w:t xml:space="preserve">иностранного языка </w:t>
      </w:r>
      <w:r w:rsidRPr="00D62FDD">
        <w:t>на русский включает</w:t>
      </w:r>
      <w:r w:rsidR="0015428A">
        <w:t xml:space="preserve"> 2 задачи</w:t>
      </w:r>
      <w:r w:rsidR="00A93EC6">
        <w:t xml:space="preserve"> –</w:t>
      </w:r>
      <w:r w:rsidR="0015428A">
        <w:t xml:space="preserve"> </w:t>
      </w:r>
      <w:r w:rsidRPr="00A93EC6">
        <w:t>перевод текста</w:t>
      </w:r>
      <w:r w:rsidR="0015428A" w:rsidRPr="00A93EC6">
        <w:t xml:space="preserve"> и</w:t>
      </w:r>
      <w:r w:rsidRPr="00A93EC6">
        <w:t xml:space="preserve"> </w:t>
      </w:r>
      <w:r w:rsidR="00A93EC6" w:rsidRPr="00DF443F">
        <w:t>выполнение заданий</w:t>
      </w:r>
      <w:r w:rsidRPr="00DF443F">
        <w:t xml:space="preserve"> </w:t>
      </w:r>
      <w:r w:rsidRPr="00A93EC6">
        <w:t>по тексту</w:t>
      </w:r>
      <w:r w:rsidR="00A93EC6">
        <w:t xml:space="preserve">. </w:t>
      </w:r>
      <w:r w:rsidRPr="00D62FDD">
        <w:t xml:space="preserve">Объем текста </w:t>
      </w:r>
      <w:r w:rsidR="00A93EC6">
        <w:t>с</w:t>
      </w:r>
      <w:r w:rsidR="00A93EC6">
        <w:t>о</w:t>
      </w:r>
      <w:r w:rsidR="00A93EC6">
        <w:t xml:space="preserve">ставляет </w:t>
      </w:r>
      <w:r w:rsidRPr="00A93EC6">
        <w:t xml:space="preserve">1500-2000 </w:t>
      </w:r>
      <w:r w:rsidRPr="00D62FDD">
        <w:t xml:space="preserve">знаков. </w:t>
      </w:r>
    </w:p>
    <w:p w:rsidR="005166B3" w:rsidRPr="00D62FDD" w:rsidRDefault="005166B3" w:rsidP="003B6F19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AE29F1">
        <w:t>Задание по организации работы коллектива</w:t>
      </w:r>
      <w:r w:rsidRPr="00D62FDD">
        <w:t xml:space="preserve"> позволяет оценить уровень </w:t>
      </w:r>
      <w:proofErr w:type="spellStart"/>
      <w:r w:rsidRPr="00D62FDD">
        <w:t>сформированности</w:t>
      </w:r>
      <w:proofErr w:type="spellEnd"/>
      <w:r w:rsidRPr="00D62FDD">
        <w:t>:</w:t>
      </w:r>
    </w:p>
    <w:p w:rsidR="005166B3" w:rsidRPr="00D62FDD" w:rsidRDefault="005166B3" w:rsidP="003B6F19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D62FDD">
        <w:t>˗ умений организации производственной деятельности подразделения;</w:t>
      </w:r>
    </w:p>
    <w:p w:rsidR="005166B3" w:rsidRPr="00D62FDD" w:rsidRDefault="005166B3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D62FDD">
        <w:rPr>
          <w:rFonts w:eastAsia="Times New Roman"/>
        </w:rPr>
        <w:t>˗ умения ставить цели, мотивировать деятельность подчиненных, орг</w:t>
      </w:r>
      <w:r w:rsidRPr="00D62FDD">
        <w:rPr>
          <w:rFonts w:eastAsia="Times New Roman"/>
        </w:rPr>
        <w:t>а</w:t>
      </w:r>
      <w:r w:rsidRPr="00D62FDD">
        <w:rPr>
          <w:rFonts w:eastAsia="Times New Roman"/>
        </w:rPr>
        <w:t>низовывать и контролировать их работу с принятием на себя ответственности за результат выполнения заданий;</w:t>
      </w:r>
    </w:p>
    <w:p w:rsidR="005166B3" w:rsidRPr="00D62FDD" w:rsidRDefault="005166B3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D62FDD">
        <w:t>˗ способности работать в коллективе и команде, эффективно общаться с коллегами, руководством, потребителями;</w:t>
      </w:r>
      <w:r w:rsidRPr="00D62FDD">
        <w:rPr>
          <w:rFonts w:eastAsia="Times New Roman"/>
        </w:rPr>
        <w:t xml:space="preserve"> </w:t>
      </w:r>
    </w:p>
    <w:p w:rsidR="005166B3" w:rsidRPr="00D62FDD" w:rsidRDefault="005166B3" w:rsidP="003B6F19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D62FDD">
        <w:t>˗ способность использования информационно-коммуникационных те</w:t>
      </w:r>
      <w:r w:rsidRPr="00D62FDD">
        <w:t>х</w:t>
      </w:r>
      <w:r w:rsidRPr="00D62FDD">
        <w:t>нологий в профессиональной деятельности.</w:t>
      </w:r>
    </w:p>
    <w:p w:rsidR="005166B3" w:rsidRPr="00D62FDD" w:rsidRDefault="005166B3" w:rsidP="003B6F19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62FDD">
        <w:rPr>
          <w:sz w:val="28"/>
          <w:szCs w:val="28"/>
        </w:rPr>
        <w:t xml:space="preserve">Задание </w:t>
      </w:r>
      <w:r w:rsidR="00A93EC6">
        <w:rPr>
          <w:sz w:val="28"/>
          <w:szCs w:val="28"/>
        </w:rPr>
        <w:t xml:space="preserve">включает 2 задачи – решение производственной ситуации и составление служебной записки по ней. </w:t>
      </w:r>
    </w:p>
    <w:p w:rsidR="005166B3" w:rsidRDefault="005166B3" w:rsidP="003B6F19">
      <w:pPr>
        <w:tabs>
          <w:tab w:val="left" w:pos="1134"/>
        </w:tabs>
        <w:spacing w:after="0" w:line="360" w:lineRule="auto"/>
        <w:ind w:left="709" w:firstLine="709"/>
        <w:contextualSpacing/>
        <w:jc w:val="both"/>
        <w:rPr>
          <w:rFonts w:eastAsia="Times New Roman"/>
        </w:rPr>
      </w:pPr>
    </w:p>
    <w:p w:rsidR="00FF2849" w:rsidRDefault="00FF2849" w:rsidP="003B6F19">
      <w:pPr>
        <w:tabs>
          <w:tab w:val="left" w:pos="1134"/>
        </w:tabs>
        <w:spacing w:after="0" w:line="360" w:lineRule="auto"/>
        <w:ind w:left="709" w:firstLine="709"/>
        <w:contextualSpacing/>
        <w:jc w:val="both"/>
        <w:rPr>
          <w:rFonts w:eastAsia="Times New Roman"/>
        </w:rPr>
      </w:pPr>
    </w:p>
    <w:p w:rsidR="00FF2849" w:rsidRDefault="00FF2849" w:rsidP="003B6F19">
      <w:pPr>
        <w:tabs>
          <w:tab w:val="left" w:pos="1134"/>
        </w:tabs>
        <w:spacing w:after="0" w:line="360" w:lineRule="auto"/>
        <w:ind w:left="709" w:firstLine="709"/>
        <w:contextualSpacing/>
        <w:jc w:val="both"/>
        <w:rPr>
          <w:rFonts w:eastAsia="Times New Roman"/>
        </w:rPr>
      </w:pPr>
    </w:p>
    <w:p w:rsidR="00FF2849" w:rsidRPr="00D62FDD" w:rsidRDefault="00FF2849" w:rsidP="003B6F19">
      <w:pPr>
        <w:tabs>
          <w:tab w:val="left" w:pos="1134"/>
        </w:tabs>
        <w:spacing w:after="0" w:line="360" w:lineRule="auto"/>
        <w:ind w:left="709" w:firstLine="709"/>
        <w:contextualSpacing/>
        <w:jc w:val="both"/>
        <w:rPr>
          <w:rFonts w:eastAsia="Times New Roman"/>
        </w:rPr>
      </w:pPr>
    </w:p>
    <w:p w:rsidR="00B46ABD" w:rsidRPr="003C4CCB" w:rsidRDefault="00B46ABD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C4CCB">
        <w:rPr>
          <w:rFonts w:eastAsia="Times New Roman"/>
          <w:b/>
        </w:rPr>
        <w:lastRenderedPageBreak/>
        <w:t>Задания II уровня</w:t>
      </w:r>
      <w:r w:rsidRPr="003C4CCB">
        <w:rPr>
          <w:rFonts w:eastAsia="Times New Roman"/>
        </w:rPr>
        <w:t xml:space="preserve"> подразделяются на инвариантную и вариативную части.</w:t>
      </w:r>
    </w:p>
    <w:p w:rsidR="00722C5B" w:rsidRPr="00D62FDD" w:rsidRDefault="005166B3" w:rsidP="003B6F19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62FDD">
        <w:rPr>
          <w:sz w:val="28"/>
          <w:szCs w:val="28"/>
        </w:rPr>
        <w:t>Инвариантная часть заданий II уровня формируется в соответствии с общими и профессиональными компетенциями</w:t>
      </w:r>
      <w:r w:rsidR="003C4CCB">
        <w:rPr>
          <w:sz w:val="28"/>
          <w:szCs w:val="28"/>
        </w:rPr>
        <w:t xml:space="preserve"> специальности</w:t>
      </w:r>
      <w:r w:rsidRPr="00D62FDD">
        <w:rPr>
          <w:sz w:val="28"/>
          <w:szCs w:val="28"/>
        </w:rPr>
        <w:t>, умениями и практическим опытом</w:t>
      </w:r>
      <w:r w:rsidR="00722C5B" w:rsidRPr="00D62FDD">
        <w:rPr>
          <w:sz w:val="28"/>
          <w:szCs w:val="28"/>
        </w:rPr>
        <w:t>.</w:t>
      </w:r>
      <w:r w:rsidR="003C4CCB">
        <w:rPr>
          <w:sz w:val="28"/>
          <w:szCs w:val="28"/>
        </w:rPr>
        <w:t xml:space="preserve"> </w:t>
      </w:r>
    </w:p>
    <w:p w:rsidR="005166B3" w:rsidRPr="00336673" w:rsidRDefault="005166B3" w:rsidP="003B6F19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62FDD">
        <w:rPr>
          <w:sz w:val="28"/>
          <w:szCs w:val="28"/>
        </w:rPr>
        <w:t>Выполнение практических заданий II уровня инвариа</w:t>
      </w:r>
      <w:r w:rsidR="00AB0A7C">
        <w:rPr>
          <w:sz w:val="28"/>
          <w:szCs w:val="28"/>
        </w:rPr>
        <w:t>нтной</w:t>
      </w:r>
      <w:r w:rsidRPr="00D62FDD">
        <w:rPr>
          <w:sz w:val="28"/>
          <w:szCs w:val="28"/>
        </w:rPr>
        <w:t xml:space="preserve"> части по</w:t>
      </w:r>
      <w:r w:rsidRPr="00D62FDD">
        <w:rPr>
          <w:sz w:val="28"/>
          <w:szCs w:val="28"/>
        </w:rPr>
        <w:t>з</w:t>
      </w:r>
      <w:r w:rsidRPr="00D62FDD">
        <w:rPr>
          <w:sz w:val="28"/>
          <w:szCs w:val="28"/>
        </w:rPr>
        <w:t xml:space="preserve">воляют оценить уровень </w:t>
      </w:r>
      <w:proofErr w:type="spellStart"/>
      <w:r w:rsidRPr="00D62FDD">
        <w:rPr>
          <w:sz w:val="28"/>
          <w:szCs w:val="28"/>
        </w:rPr>
        <w:t>сформированности</w:t>
      </w:r>
      <w:proofErr w:type="spellEnd"/>
      <w:r w:rsidR="00336673" w:rsidRPr="00336673">
        <w:rPr>
          <w:sz w:val="28"/>
          <w:szCs w:val="28"/>
        </w:rPr>
        <w:t xml:space="preserve"> </w:t>
      </w:r>
      <w:r w:rsidR="00336673">
        <w:rPr>
          <w:sz w:val="28"/>
          <w:szCs w:val="28"/>
        </w:rPr>
        <w:t>профессиональных компете</w:t>
      </w:r>
      <w:r w:rsidR="00336673">
        <w:rPr>
          <w:sz w:val="28"/>
          <w:szCs w:val="28"/>
        </w:rPr>
        <w:t>н</w:t>
      </w:r>
      <w:r w:rsidR="00336673">
        <w:rPr>
          <w:sz w:val="28"/>
          <w:szCs w:val="28"/>
        </w:rPr>
        <w:t>ций</w:t>
      </w:r>
      <w:r w:rsidRPr="00D62FDD">
        <w:rPr>
          <w:sz w:val="28"/>
          <w:szCs w:val="28"/>
        </w:rPr>
        <w:t>:</w:t>
      </w:r>
    </w:p>
    <w:p w:rsidR="00722C5B" w:rsidRPr="00336673" w:rsidRDefault="00722C5B" w:rsidP="003B6F19">
      <w:pPr>
        <w:tabs>
          <w:tab w:val="left" w:pos="709"/>
          <w:tab w:val="left" w:pos="851"/>
          <w:tab w:val="left" w:pos="1843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336673">
        <w:rPr>
          <w:rFonts w:eastAsia="Times New Roman"/>
        </w:rPr>
        <w:t xml:space="preserve"> использовать прикладные компьютерные программы;</w:t>
      </w:r>
    </w:p>
    <w:p w:rsidR="00722C5B" w:rsidRPr="00336673" w:rsidRDefault="003C4CCB" w:rsidP="003B6F19">
      <w:pPr>
        <w:tabs>
          <w:tab w:val="left" w:pos="709"/>
          <w:tab w:val="left" w:pos="851"/>
          <w:tab w:val="left" w:pos="1843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336673">
        <w:rPr>
          <w:rFonts w:eastAsia="Times New Roman"/>
        </w:rPr>
        <w:t xml:space="preserve"> использовать,</w:t>
      </w:r>
      <w:r w:rsidR="00722C5B" w:rsidRPr="00336673">
        <w:rPr>
          <w:rFonts w:eastAsia="Times New Roman"/>
        </w:rPr>
        <w:t xml:space="preserve"> разрабатывать, оформлять техническую документацию; </w:t>
      </w:r>
    </w:p>
    <w:p w:rsidR="00722C5B" w:rsidRPr="00336673" w:rsidRDefault="003C4CCB" w:rsidP="003B6F19">
      <w:pPr>
        <w:tabs>
          <w:tab w:val="left" w:pos="709"/>
          <w:tab w:val="left" w:pos="851"/>
          <w:tab w:val="left" w:pos="1843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336673">
        <w:rPr>
          <w:rFonts w:eastAsia="Times New Roman"/>
        </w:rPr>
        <w:t xml:space="preserve"> </w:t>
      </w:r>
      <w:r w:rsidR="00722C5B" w:rsidRPr="00336673">
        <w:rPr>
          <w:rFonts w:eastAsia="Times New Roman"/>
        </w:rPr>
        <w:t>определять технологию, методы и способы выполнения работы;</w:t>
      </w:r>
    </w:p>
    <w:p w:rsidR="00722C5B" w:rsidRPr="00336673" w:rsidRDefault="00722C5B" w:rsidP="003B6F19">
      <w:pPr>
        <w:tabs>
          <w:tab w:val="left" w:pos="709"/>
          <w:tab w:val="left" w:pos="851"/>
          <w:tab w:val="left" w:pos="1843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336673">
        <w:rPr>
          <w:rFonts w:eastAsia="Times New Roman"/>
        </w:rPr>
        <w:t xml:space="preserve"> выбирать технологическое оборудование, материалы, инструменты для выполнения работы;</w:t>
      </w:r>
    </w:p>
    <w:p w:rsidR="00722C5B" w:rsidRPr="00336673" w:rsidRDefault="003C4CCB" w:rsidP="003B6F19">
      <w:pPr>
        <w:tabs>
          <w:tab w:val="left" w:pos="709"/>
          <w:tab w:val="left" w:pos="851"/>
          <w:tab w:val="left" w:pos="1843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="00722C5B" w:rsidRPr="00336673">
        <w:rPr>
          <w:rFonts w:eastAsia="Times New Roman"/>
        </w:rPr>
        <w:t xml:space="preserve"> использовать нормативную и справочную литературу, применять д</w:t>
      </w:r>
      <w:r w:rsidR="00722C5B" w:rsidRPr="00336673">
        <w:rPr>
          <w:rFonts w:eastAsia="Times New Roman"/>
        </w:rPr>
        <w:t>о</w:t>
      </w:r>
      <w:r w:rsidR="00722C5B" w:rsidRPr="00336673">
        <w:rPr>
          <w:rFonts w:eastAsia="Times New Roman"/>
        </w:rPr>
        <w:t>кументацию систем качества.</w:t>
      </w:r>
    </w:p>
    <w:p w:rsidR="005166B3" w:rsidRPr="00336673" w:rsidRDefault="005166B3" w:rsidP="003B6F19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6673">
        <w:rPr>
          <w:sz w:val="28"/>
          <w:szCs w:val="28"/>
        </w:rPr>
        <w:t xml:space="preserve">Инвариантная часть заданий </w:t>
      </w:r>
      <w:r w:rsidRPr="00336673">
        <w:rPr>
          <w:sz w:val="28"/>
          <w:szCs w:val="28"/>
          <w:lang w:val="en-US" w:eastAsia="en-US" w:bidi="en-US"/>
        </w:rPr>
        <w:t>II</w:t>
      </w:r>
      <w:r w:rsidRPr="00336673">
        <w:rPr>
          <w:sz w:val="28"/>
          <w:szCs w:val="28"/>
          <w:lang w:eastAsia="en-US" w:bidi="en-US"/>
        </w:rPr>
        <w:t xml:space="preserve"> </w:t>
      </w:r>
      <w:r w:rsidRPr="00336673">
        <w:rPr>
          <w:sz w:val="28"/>
          <w:szCs w:val="28"/>
        </w:rPr>
        <w:t>уровня представляет собой практич</w:t>
      </w:r>
      <w:r w:rsidRPr="00336673">
        <w:rPr>
          <w:sz w:val="28"/>
          <w:szCs w:val="28"/>
        </w:rPr>
        <w:t>е</w:t>
      </w:r>
      <w:r w:rsidRPr="00336673">
        <w:rPr>
          <w:sz w:val="28"/>
          <w:szCs w:val="28"/>
        </w:rPr>
        <w:t>ское задание, которое содержит две задачи:</w:t>
      </w:r>
    </w:p>
    <w:p w:rsidR="005166B3" w:rsidRPr="00336673" w:rsidRDefault="003C4CCB" w:rsidP="003C4CCB">
      <w:pPr>
        <w:pStyle w:val="22"/>
        <w:widowControl w:val="0"/>
        <w:shd w:val="clear" w:color="auto" w:fill="auto"/>
        <w:tabs>
          <w:tab w:val="left" w:pos="942"/>
        </w:tabs>
        <w:spacing w:line="360" w:lineRule="auto"/>
        <w:ind w:left="709" w:firstLine="0"/>
        <w:contextualSpacing/>
        <w:jc w:val="both"/>
        <w:rPr>
          <w:sz w:val="28"/>
          <w:szCs w:val="28"/>
        </w:rPr>
      </w:pPr>
      <w:r w:rsidRPr="006D5DE2">
        <w:rPr>
          <w:b/>
          <w:sz w:val="28"/>
          <w:szCs w:val="28"/>
        </w:rPr>
        <w:t>-</w:t>
      </w:r>
      <w:r w:rsidRPr="00336673">
        <w:rPr>
          <w:sz w:val="28"/>
          <w:szCs w:val="28"/>
        </w:rPr>
        <w:t xml:space="preserve"> </w:t>
      </w:r>
      <w:r w:rsidR="00A9547B" w:rsidRPr="00336673">
        <w:rPr>
          <w:sz w:val="28"/>
          <w:szCs w:val="28"/>
        </w:rPr>
        <w:t xml:space="preserve">разработка </w:t>
      </w:r>
      <w:r w:rsidR="00A9547B" w:rsidRPr="00336673">
        <w:rPr>
          <w:rFonts w:eastAsia="+mn-ea"/>
          <w:iCs/>
          <w:kern w:val="24"/>
          <w:sz w:val="28"/>
          <w:szCs w:val="28"/>
          <w:lang w:eastAsia="en-US"/>
        </w:rPr>
        <w:t>3</w:t>
      </w:r>
      <w:r w:rsidR="00A9547B" w:rsidRPr="00336673">
        <w:rPr>
          <w:rFonts w:eastAsia="+mn-ea"/>
          <w:iCs/>
          <w:kern w:val="24"/>
          <w:sz w:val="28"/>
          <w:szCs w:val="28"/>
          <w:lang w:val="en-US" w:eastAsia="en-US"/>
        </w:rPr>
        <w:t>D</w:t>
      </w:r>
      <w:r w:rsidR="00A9547B" w:rsidRPr="00336673">
        <w:rPr>
          <w:rFonts w:eastAsia="+mn-ea"/>
          <w:iCs/>
          <w:kern w:val="24"/>
          <w:sz w:val="28"/>
          <w:szCs w:val="28"/>
          <w:lang w:eastAsia="en-US"/>
        </w:rPr>
        <w:t xml:space="preserve"> модели детали</w:t>
      </w:r>
      <w:r w:rsidR="005166B3" w:rsidRPr="00336673">
        <w:rPr>
          <w:sz w:val="28"/>
          <w:szCs w:val="28"/>
        </w:rPr>
        <w:t>;</w:t>
      </w:r>
    </w:p>
    <w:p w:rsidR="005166B3" w:rsidRPr="00336673" w:rsidRDefault="003C4CCB" w:rsidP="003C4CCB">
      <w:pPr>
        <w:pStyle w:val="22"/>
        <w:widowControl w:val="0"/>
        <w:shd w:val="clear" w:color="auto" w:fill="auto"/>
        <w:tabs>
          <w:tab w:val="left" w:pos="942"/>
        </w:tabs>
        <w:spacing w:line="360" w:lineRule="auto"/>
        <w:ind w:left="709" w:firstLine="0"/>
        <w:contextualSpacing/>
        <w:jc w:val="both"/>
        <w:rPr>
          <w:sz w:val="28"/>
          <w:szCs w:val="28"/>
        </w:rPr>
      </w:pPr>
      <w:r w:rsidRPr="006D5DE2">
        <w:rPr>
          <w:b/>
          <w:sz w:val="28"/>
          <w:szCs w:val="28"/>
        </w:rPr>
        <w:t>-</w:t>
      </w:r>
      <w:r w:rsidRPr="00336673">
        <w:rPr>
          <w:sz w:val="28"/>
          <w:szCs w:val="28"/>
        </w:rPr>
        <w:t xml:space="preserve"> </w:t>
      </w:r>
      <w:r w:rsidR="004C3601" w:rsidRPr="00336673">
        <w:rPr>
          <w:sz w:val="28"/>
          <w:szCs w:val="28"/>
        </w:rPr>
        <w:t xml:space="preserve">разработка </w:t>
      </w:r>
      <w:r w:rsidR="007D48D8" w:rsidRPr="00336673">
        <w:rPr>
          <w:sz w:val="28"/>
          <w:szCs w:val="28"/>
        </w:rPr>
        <w:t>технологическ</w:t>
      </w:r>
      <w:r w:rsidR="004C3601" w:rsidRPr="00336673">
        <w:rPr>
          <w:sz w:val="28"/>
          <w:szCs w:val="28"/>
        </w:rPr>
        <w:t>ого процесса изготовления детали</w:t>
      </w:r>
      <w:r w:rsidR="005166B3" w:rsidRPr="00336673">
        <w:rPr>
          <w:sz w:val="28"/>
          <w:szCs w:val="28"/>
        </w:rPr>
        <w:t>.</w:t>
      </w:r>
    </w:p>
    <w:p w:rsidR="00F32750" w:rsidRDefault="00CC5501" w:rsidP="00F32750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CC5501">
        <w:rPr>
          <w:rFonts w:eastAsia="Times New Roman"/>
          <w:sz w:val="28"/>
          <w:szCs w:val="28"/>
        </w:rPr>
        <w:t>Вариативная часть задания формируется в соответствии с професси</w:t>
      </w:r>
      <w:r w:rsidRPr="00CC5501">
        <w:rPr>
          <w:rFonts w:eastAsia="Times New Roman"/>
          <w:sz w:val="28"/>
          <w:szCs w:val="28"/>
        </w:rPr>
        <w:t>о</w:t>
      </w:r>
      <w:r w:rsidRPr="00CC5501">
        <w:rPr>
          <w:rFonts w:eastAsia="Times New Roman"/>
          <w:sz w:val="28"/>
          <w:szCs w:val="28"/>
        </w:rPr>
        <w:t>нальными компетенциями</w:t>
      </w:r>
      <w:r>
        <w:rPr>
          <w:rFonts w:eastAsia="Times New Roman"/>
        </w:rPr>
        <w:t xml:space="preserve"> </w:t>
      </w:r>
      <w:r w:rsidRPr="00CC5501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</w:rPr>
        <w:t>,</w:t>
      </w:r>
      <w:r w:rsidRPr="00CC5501">
        <w:rPr>
          <w:rFonts w:eastAsia="Times New Roman"/>
          <w:sz w:val="28"/>
          <w:szCs w:val="28"/>
        </w:rPr>
        <w:t xml:space="preserve"> умениями и практическим опытом с учетом трудовых функций профессиональных стандартов</w:t>
      </w:r>
      <w:r w:rsidR="00F32750">
        <w:rPr>
          <w:rFonts w:eastAsia="Times New Roman"/>
          <w:sz w:val="28"/>
          <w:szCs w:val="28"/>
        </w:rPr>
        <w:t>.</w:t>
      </w:r>
    </w:p>
    <w:p w:rsidR="00F32750" w:rsidRPr="00336673" w:rsidRDefault="00CC5501" w:rsidP="00F32750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</w:rPr>
        <w:t xml:space="preserve"> </w:t>
      </w:r>
      <w:r w:rsidR="00F32750" w:rsidRPr="00D62FDD">
        <w:rPr>
          <w:sz w:val="28"/>
          <w:szCs w:val="28"/>
        </w:rPr>
        <w:t>Выполнение практическ</w:t>
      </w:r>
      <w:r w:rsidR="004C3601">
        <w:rPr>
          <w:sz w:val="28"/>
          <w:szCs w:val="28"/>
        </w:rPr>
        <w:t>ого</w:t>
      </w:r>
      <w:r w:rsidR="00F32750" w:rsidRPr="00D62FDD">
        <w:rPr>
          <w:sz w:val="28"/>
          <w:szCs w:val="28"/>
        </w:rPr>
        <w:t xml:space="preserve"> задани</w:t>
      </w:r>
      <w:r w:rsidR="004C3601">
        <w:rPr>
          <w:sz w:val="28"/>
          <w:szCs w:val="28"/>
        </w:rPr>
        <w:t>я</w:t>
      </w:r>
      <w:r w:rsidR="00F32750" w:rsidRPr="00D62FDD">
        <w:rPr>
          <w:sz w:val="28"/>
          <w:szCs w:val="28"/>
        </w:rPr>
        <w:t xml:space="preserve"> </w:t>
      </w:r>
      <w:r w:rsidR="00F32750" w:rsidRPr="00D62FDD">
        <w:rPr>
          <w:sz w:val="28"/>
          <w:szCs w:val="28"/>
          <w:lang w:val="en-US" w:eastAsia="en-US" w:bidi="en-US"/>
        </w:rPr>
        <w:t>II</w:t>
      </w:r>
      <w:r w:rsidR="00F32750" w:rsidRPr="00D62FDD">
        <w:rPr>
          <w:sz w:val="28"/>
          <w:szCs w:val="28"/>
          <w:lang w:eastAsia="en-US" w:bidi="en-US"/>
        </w:rPr>
        <w:t xml:space="preserve"> </w:t>
      </w:r>
      <w:r w:rsidR="00F32750" w:rsidRPr="00D62FDD">
        <w:rPr>
          <w:sz w:val="28"/>
          <w:szCs w:val="28"/>
        </w:rPr>
        <w:t>уровня вариативной части по</w:t>
      </w:r>
      <w:r w:rsidR="00F32750" w:rsidRPr="00D62FDD">
        <w:rPr>
          <w:sz w:val="28"/>
          <w:szCs w:val="28"/>
        </w:rPr>
        <w:t>з</w:t>
      </w:r>
      <w:r w:rsidR="00F32750" w:rsidRPr="00D62FDD">
        <w:rPr>
          <w:sz w:val="28"/>
          <w:szCs w:val="28"/>
        </w:rPr>
        <w:t xml:space="preserve">воляют оценить уровень </w:t>
      </w:r>
      <w:proofErr w:type="spellStart"/>
      <w:r w:rsidR="00F32750" w:rsidRPr="00D62FDD">
        <w:rPr>
          <w:sz w:val="28"/>
          <w:szCs w:val="28"/>
        </w:rPr>
        <w:t>сформированности</w:t>
      </w:r>
      <w:proofErr w:type="spellEnd"/>
      <w:r w:rsidR="004C3601">
        <w:rPr>
          <w:sz w:val="28"/>
          <w:szCs w:val="28"/>
        </w:rPr>
        <w:t xml:space="preserve"> профессиональных компете</w:t>
      </w:r>
      <w:r w:rsidR="004C3601">
        <w:rPr>
          <w:sz w:val="28"/>
          <w:szCs w:val="28"/>
        </w:rPr>
        <w:t>н</w:t>
      </w:r>
      <w:r w:rsidR="004C3601">
        <w:rPr>
          <w:sz w:val="28"/>
          <w:szCs w:val="28"/>
        </w:rPr>
        <w:t>ций</w:t>
      </w:r>
      <w:r w:rsidR="00F32750" w:rsidRPr="00D62FDD">
        <w:rPr>
          <w:sz w:val="28"/>
          <w:szCs w:val="28"/>
        </w:rPr>
        <w:t>:</w:t>
      </w:r>
    </w:p>
    <w:p w:rsidR="00F32750" w:rsidRPr="00336673" w:rsidRDefault="00F32750" w:rsidP="004C3601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6D5DE2">
        <w:rPr>
          <w:b/>
        </w:rPr>
        <w:t>-</w:t>
      </w:r>
      <w:r w:rsidRPr="00336673">
        <w:t xml:space="preserve"> </w:t>
      </w:r>
      <w:r w:rsidR="004C3601" w:rsidRPr="00336673">
        <w:t>уметь читать чертежи;</w:t>
      </w:r>
    </w:p>
    <w:p w:rsidR="004C3601" w:rsidRPr="00336673" w:rsidRDefault="004C3601" w:rsidP="004C3601">
      <w:pPr>
        <w:tabs>
          <w:tab w:val="left" w:pos="709"/>
        </w:tabs>
        <w:spacing w:after="0" w:line="360" w:lineRule="auto"/>
        <w:ind w:firstLine="709"/>
        <w:contextualSpacing/>
        <w:jc w:val="both"/>
      </w:pPr>
      <w:r w:rsidRPr="006D5DE2">
        <w:rPr>
          <w:b/>
        </w:rPr>
        <w:t>-</w:t>
      </w:r>
      <w:r w:rsidRPr="00336673">
        <w:t xml:space="preserve"> участвовать в реализации технологического процесса по изготовл</w:t>
      </w:r>
      <w:r w:rsidRPr="00336673">
        <w:t>е</w:t>
      </w:r>
      <w:r w:rsidRPr="00336673">
        <w:t>нию деталей;</w:t>
      </w:r>
    </w:p>
    <w:p w:rsidR="00F32750" w:rsidRPr="00336673" w:rsidRDefault="00F32750" w:rsidP="00F3275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09306A">
        <w:rPr>
          <w:b/>
        </w:rPr>
        <w:lastRenderedPageBreak/>
        <w:t>-</w:t>
      </w:r>
      <w:r w:rsidRPr="0009306A">
        <w:t xml:space="preserve"> проводить контроль соответствия качества деталей требованиям те</w:t>
      </w:r>
      <w:r w:rsidRPr="0009306A">
        <w:t>х</w:t>
      </w:r>
      <w:r w:rsidRPr="0009306A">
        <w:t>нической документации.</w:t>
      </w:r>
      <w:r w:rsidR="0009306A">
        <w:t xml:space="preserve"> </w:t>
      </w:r>
    </w:p>
    <w:p w:rsidR="005166B3" w:rsidRPr="00336673" w:rsidRDefault="00F32750" w:rsidP="00336673">
      <w:pPr>
        <w:pStyle w:val="22"/>
        <w:shd w:val="clear" w:color="auto" w:fill="auto"/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336673">
        <w:rPr>
          <w:rFonts w:eastAsia="Times New Roman"/>
          <w:sz w:val="28"/>
          <w:szCs w:val="28"/>
        </w:rPr>
        <w:t xml:space="preserve">Вариативная часть </w:t>
      </w:r>
      <w:r w:rsidR="00336673" w:rsidRPr="00336673">
        <w:rPr>
          <w:rFonts w:eastAsia="Times New Roman"/>
          <w:sz w:val="28"/>
          <w:szCs w:val="28"/>
        </w:rPr>
        <w:t xml:space="preserve">задания </w:t>
      </w:r>
      <w:r w:rsidR="00336673" w:rsidRPr="00336673">
        <w:rPr>
          <w:sz w:val="28"/>
          <w:szCs w:val="28"/>
          <w:lang w:eastAsia="en-US"/>
        </w:rPr>
        <w:t>заключается в изготовлении детали по з</w:t>
      </w:r>
      <w:r w:rsidR="00336673" w:rsidRPr="00336673">
        <w:rPr>
          <w:sz w:val="28"/>
          <w:szCs w:val="28"/>
          <w:lang w:eastAsia="en-US"/>
        </w:rPr>
        <w:t>а</w:t>
      </w:r>
      <w:r w:rsidR="00336673" w:rsidRPr="00336673">
        <w:rPr>
          <w:sz w:val="28"/>
          <w:szCs w:val="28"/>
          <w:lang w:eastAsia="en-US"/>
        </w:rPr>
        <w:t>данному чертежу и технологической документации на токарно-винторезном станке</w:t>
      </w:r>
      <w:r w:rsidR="00CC5501" w:rsidRPr="00336673">
        <w:rPr>
          <w:sz w:val="28"/>
          <w:szCs w:val="28"/>
        </w:rPr>
        <w:t>.</w:t>
      </w:r>
    </w:p>
    <w:p w:rsidR="005D055D" w:rsidRPr="005D055D" w:rsidRDefault="005D055D" w:rsidP="003B6F19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eastAsia="Times New Roman"/>
          <w:b/>
        </w:rPr>
      </w:pPr>
    </w:p>
    <w:p w:rsidR="004E167F" w:rsidRDefault="005D055D" w:rsidP="005D055D">
      <w:pPr>
        <w:tabs>
          <w:tab w:val="left" w:pos="1134"/>
        </w:tabs>
        <w:spacing w:after="0" w:line="360" w:lineRule="auto"/>
        <w:ind w:firstLine="709"/>
        <w:contextualSpacing/>
        <w:rPr>
          <w:rFonts w:eastAsia="Times New Roman"/>
          <w:b/>
        </w:rPr>
      </w:pPr>
      <w:r>
        <w:rPr>
          <w:rFonts w:eastAsia="Times New Roman"/>
          <w:b/>
        </w:rPr>
        <w:t>1.</w:t>
      </w:r>
      <w:r w:rsidR="004E167F" w:rsidRPr="005D055D">
        <w:rPr>
          <w:rFonts w:eastAsia="Times New Roman"/>
          <w:b/>
        </w:rPr>
        <w:t>4</w:t>
      </w:r>
      <w:r>
        <w:rPr>
          <w:rFonts w:eastAsia="Times New Roman"/>
          <w:b/>
        </w:rPr>
        <w:t xml:space="preserve"> </w:t>
      </w:r>
      <w:r w:rsidR="004E167F" w:rsidRPr="005D055D">
        <w:rPr>
          <w:rFonts w:eastAsia="Times New Roman"/>
          <w:b/>
        </w:rPr>
        <w:t>Система оценивания выполнения заданий</w:t>
      </w:r>
    </w:p>
    <w:p w:rsidR="005D055D" w:rsidRPr="00CC1A39" w:rsidRDefault="005D055D" w:rsidP="005D055D">
      <w:pPr>
        <w:tabs>
          <w:tab w:val="left" w:pos="1134"/>
        </w:tabs>
        <w:spacing w:after="0" w:line="360" w:lineRule="auto"/>
        <w:ind w:firstLine="709"/>
        <w:contextualSpacing/>
        <w:rPr>
          <w:rFonts w:eastAsia="Times New Roman"/>
          <w:b/>
          <w:sz w:val="24"/>
          <w:szCs w:val="24"/>
        </w:rPr>
      </w:pPr>
    </w:p>
    <w:p w:rsidR="004E167F" w:rsidRPr="00B46ABD" w:rsidRDefault="004E167F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B46ABD">
        <w:rPr>
          <w:rFonts w:eastAsia="Times New Roman"/>
        </w:rPr>
        <w:t>Оценивание выполнения заданий осуществляется на основе следующих принципов:</w:t>
      </w:r>
      <w:r w:rsidR="008E03B2" w:rsidRPr="00B46ABD">
        <w:rPr>
          <w:rFonts w:eastAsia="Times New Roman"/>
        </w:rPr>
        <w:t xml:space="preserve"> 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>соответствия содержания заданий ФГОС СПО по специальност</w:t>
      </w:r>
      <w:r w:rsidRPr="00B46ABD">
        <w:rPr>
          <w:rFonts w:eastAsia="Times New Roman"/>
        </w:rPr>
        <w:t>и 15.02.08 Технология машиностроения</w:t>
      </w:r>
      <w:r w:rsidR="004E167F" w:rsidRPr="00B46ABD">
        <w:rPr>
          <w:rFonts w:eastAsia="Times New Roman"/>
        </w:rPr>
        <w:t xml:space="preserve">, учёта требований </w:t>
      </w:r>
      <w:r w:rsidR="004E167F" w:rsidRPr="00336673">
        <w:rPr>
          <w:rFonts w:eastAsia="Times New Roman"/>
        </w:rPr>
        <w:t>профессиональн</w:t>
      </w:r>
      <w:r w:rsidR="00336673" w:rsidRPr="00336673">
        <w:rPr>
          <w:rFonts w:eastAsia="Times New Roman"/>
        </w:rPr>
        <w:t>ого</w:t>
      </w:r>
      <w:r w:rsidR="004E167F" w:rsidRPr="00336673">
        <w:rPr>
          <w:rFonts w:eastAsia="Times New Roman"/>
        </w:rPr>
        <w:t xml:space="preserve"> стандарт</w:t>
      </w:r>
      <w:r w:rsidR="00336673" w:rsidRPr="00336673">
        <w:rPr>
          <w:rFonts w:eastAsia="Times New Roman"/>
        </w:rPr>
        <w:t>а</w:t>
      </w:r>
      <w:r w:rsidR="004E167F" w:rsidRPr="00336673">
        <w:rPr>
          <w:rFonts w:eastAsia="Times New Roman"/>
        </w:rPr>
        <w:t xml:space="preserve"> и  работодателей</w:t>
      </w:r>
      <w:r w:rsidR="004E167F" w:rsidRPr="00B46ABD">
        <w:rPr>
          <w:rFonts w:eastAsia="Times New Roman"/>
        </w:rPr>
        <w:t>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>достоверности оценки – оценка выполнения заданий должна базир</w:t>
      </w:r>
      <w:r w:rsidR="004E167F" w:rsidRPr="00B46ABD">
        <w:rPr>
          <w:rFonts w:eastAsia="Times New Roman"/>
        </w:rPr>
        <w:t>о</w:t>
      </w:r>
      <w:r w:rsidR="004E167F" w:rsidRPr="00B46ABD">
        <w:rPr>
          <w:rFonts w:eastAsia="Times New Roman"/>
        </w:rPr>
        <w:t>ваться на общих и профессиональных компетенциях участни</w:t>
      </w:r>
      <w:r w:rsidR="000F2DA7">
        <w:rPr>
          <w:rFonts w:eastAsia="Times New Roman"/>
        </w:rPr>
        <w:t>ков о</w:t>
      </w:r>
      <w:r w:rsidR="004E167F" w:rsidRPr="00B46ABD">
        <w:rPr>
          <w:rFonts w:eastAsia="Times New Roman"/>
        </w:rPr>
        <w:t>лимпиады, реально продемонстрированных в моделируемых профессиональных ситу</w:t>
      </w:r>
      <w:r w:rsidR="004E167F" w:rsidRPr="00B46ABD">
        <w:rPr>
          <w:rFonts w:eastAsia="Times New Roman"/>
        </w:rPr>
        <w:t>а</w:t>
      </w:r>
      <w:r w:rsidR="004E167F" w:rsidRPr="00B46ABD">
        <w:rPr>
          <w:rFonts w:eastAsia="Times New Roman"/>
        </w:rPr>
        <w:t>циях в ходе выполнения профессионального комплексного задания;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>адекватности оценки – оценка выполнения заданий должна пров</w:t>
      </w:r>
      <w:r w:rsidR="004E167F" w:rsidRPr="00B46ABD">
        <w:rPr>
          <w:rFonts w:eastAsia="Times New Roman"/>
        </w:rPr>
        <w:t>о</w:t>
      </w:r>
      <w:r w:rsidR="004E167F" w:rsidRPr="00B46ABD">
        <w:rPr>
          <w:rFonts w:eastAsia="Times New Roman"/>
        </w:rPr>
        <w:t>диться в отношении тех компетенций, которые необходимы для эффективн</w:t>
      </w:r>
      <w:r w:rsidR="004E167F" w:rsidRPr="00B46ABD">
        <w:rPr>
          <w:rFonts w:eastAsia="Times New Roman"/>
        </w:rPr>
        <w:t>о</w:t>
      </w:r>
      <w:r w:rsidR="004E167F" w:rsidRPr="00B46ABD">
        <w:rPr>
          <w:rFonts w:eastAsia="Times New Roman"/>
        </w:rPr>
        <w:t>го выполнения задания;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 xml:space="preserve">- </w:t>
      </w:r>
      <w:r w:rsidR="004E167F" w:rsidRPr="00B46ABD">
        <w:rPr>
          <w:rFonts w:eastAsia="Times New Roman"/>
        </w:rPr>
        <w:t>надежности оценки – система оценивания выполнения заданий дол</w:t>
      </w:r>
      <w:r w:rsidR="004E167F" w:rsidRPr="00B46ABD">
        <w:rPr>
          <w:rFonts w:eastAsia="Times New Roman"/>
        </w:rPr>
        <w:t>ж</w:t>
      </w:r>
      <w:r w:rsidR="004E167F" w:rsidRPr="00B46ABD">
        <w:rPr>
          <w:rFonts w:eastAsia="Times New Roman"/>
        </w:rPr>
        <w:t xml:space="preserve">на обладать высокой степенью устойчивости при неоднократных (в рамках различных этапов </w:t>
      </w:r>
      <w:r w:rsidR="000F2DA7">
        <w:rPr>
          <w:rFonts w:eastAsia="Times New Roman"/>
        </w:rPr>
        <w:t>о</w:t>
      </w:r>
      <w:r w:rsidR="004E167F" w:rsidRPr="00B46ABD">
        <w:rPr>
          <w:rFonts w:eastAsia="Times New Roman"/>
        </w:rPr>
        <w:t>лимпиады) оценках компетенций участников;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>комплексности оценки – система оценивания выполнения заданий должна позволять интегративно оценивать общие и профессиональные ко</w:t>
      </w:r>
      <w:r w:rsidR="004E167F" w:rsidRPr="00B46ABD">
        <w:rPr>
          <w:rFonts w:eastAsia="Times New Roman"/>
        </w:rPr>
        <w:t>м</w:t>
      </w:r>
      <w:r w:rsidR="004E167F" w:rsidRPr="00B46ABD">
        <w:rPr>
          <w:rFonts w:eastAsia="Times New Roman"/>
        </w:rPr>
        <w:t xml:space="preserve">петенции участников </w:t>
      </w:r>
      <w:r w:rsidR="000F2DA7">
        <w:rPr>
          <w:rFonts w:eastAsia="Times New Roman"/>
        </w:rPr>
        <w:t>о</w:t>
      </w:r>
      <w:r w:rsidR="004E167F" w:rsidRPr="00B46ABD">
        <w:rPr>
          <w:rFonts w:eastAsia="Times New Roman"/>
        </w:rPr>
        <w:t>лимпиады;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>объективности оценки – оценка выполнения заданий должна быть н</w:t>
      </w:r>
      <w:r w:rsidR="004E167F" w:rsidRPr="00B46ABD">
        <w:rPr>
          <w:rFonts w:eastAsia="Times New Roman"/>
        </w:rPr>
        <w:t>е</w:t>
      </w:r>
      <w:r w:rsidR="004E167F" w:rsidRPr="00B46ABD">
        <w:rPr>
          <w:rFonts w:eastAsia="Times New Roman"/>
        </w:rPr>
        <w:t>зависимой от предпочтений членов жюри.</w:t>
      </w:r>
    </w:p>
    <w:p w:rsidR="00144B03" w:rsidRPr="00B46ABD" w:rsidRDefault="00144B03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B46ABD">
        <w:rPr>
          <w:rFonts w:eastAsia="Times New Roman"/>
        </w:rPr>
        <w:lastRenderedPageBreak/>
        <w:t>При выполнении процедур оценки заданий используются следующие основные методы:</w:t>
      </w:r>
    </w:p>
    <w:p w:rsidR="00144B03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144B03" w:rsidRPr="00B46ABD">
        <w:rPr>
          <w:rFonts w:eastAsia="Times New Roman"/>
        </w:rPr>
        <w:t>метод экспертной оценки;</w:t>
      </w:r>
    </w:p>
    <w:p w:rsidR="00144B03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 xml:space="preserve">- </w:t>
      </w:r>
      <w:r w:rsidR="00144B03" w:rsidRPr="00B46ABD">
        <w:rPr>
          <w:rFonts w:eastAsia="Times New Roman"/>
        </w:rPr>
        <w:t>метод расчета первичных баллов;</w:t>
      </w:r>
    </w:p>
    <w:p w:rsidR="00144B03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144B03" w:rsidRPr="00B46ABD">
        <w:rPr>
          <w:rFonts w:eastAsia="Times New Roman"/>
        </w:rPr>
        <w:t>метод расчета сводных баллов;</w:t>
      </w:r>
    </w:p>
    <w:p w:rsidR="00144B03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144B03" w:rsidRPr="00B46ABD">
        <w:rPr>
          <w:rFonts w:eastAsia="Times New Roman"/>
        </w:rPr>
        <w:t xml:space="preserve">метод агрегирования результатов участников </w:t>
      </w:r>
      <w:r w:rsidR="000F2DA7">
        <w:rPr>
          <w:rFonts w:eastAsia="Times New Roman"/>
        </w:rPr>
        <w:t>о</w:t>
      </w:r>
      <w:r w:rsidR="00144B03" w:rsidRPr="00B46ABD">
        <w:rPr>
          <w:rFonts w:eastAsia="Times New Roman"/>
        </w:rPr>
        <w:t>лимпиады;</w:t>
      </w:r>
    </w:p>
    <w:p w:rsidR="00144B03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144B03" w:rsidRPr="00B46ABD">
        <w:rPr>
          <w:rFonts w:eastAsia="Times New Roman"/>
        </w:rPr>
        <w:t xml:space="preserve">метод ранжирования результатов участников </w:t>
      </w:r>
      <w:r w:rsidR="000F2DA7">
        <w:rPr>
          <w:rFonts w:eastAsia="Times New Roman"/>
        </w:rPr>
        <w:t>о</w:t>
      </w:r>
      <w:r w:rsidR="00144B03" w:rsidRPr="00B46ABD">
        <w:rPr>
          <w:rFonts w:eastAsia="Times New Roman"/>
        </w:rPr>
        <w:t>лимпиады.</w:t>
      </w:r>
    </w:p>
    <w:p w:rsidR="008649A4" w:rsidRPr="00B46ABD" w:rsidRDefault="00144B03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B46ABD">
        <w:rPr>
          <w:rFonts w:eastAsia="Times New Roman"/>
        </w:rPr>
        <w:t>Результаты выполнения практических заданий оцениваются с испол</w:t>
      </w:r>
      <w:r w:rsidRPr="00B46ABD">
        <w:rPr>
          <w:rFonts w:eastAsia="Times New Roman"/>
        </w:rPr>
        <w:t>ь</w:t>
      </w:r>
      <w:r w:rsidR="000F2DA7">
        <w:rPr>
          <w:rFonts w:eastAsia="Times New Roman"/>
        </w:rPr>
        <w:t>зованием</w:t>
      </w:r>
      <w:r w:rsidRPr="00B46ABD">
        <w:rPr>
          <w:rFonts w:eastAsia="Times New Roman"/>
        </w:rPr>
        <w:t xml:space="preserve"> следующих груп</w:t>
      </w:r>
      <w:r w:rsidR="00172D75" w:rsidRPr="00B46ABD">
        <w:rPr>
          <w:rFonts w:eastAsia="Times New Roman"/>
        </w:rPr>
        <w:t>п целевых индикаторов: основных</w:t>
      </w:r>
      <w:r w:rsidRPr="00B46ABD">
        <w:rPr>
          <w:rFonts w:eastAsia="Times New Roman"/>
        </w:rPr>
        <w:t xml:space="preserve"> и штрафных.</w:t>
      </w:r>
    </w:p>
    <w:p w:rsidR="004E167F" w:rsidRPr="00B46ABD" w:rsidRDefault="004E167F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B46ABD">
        <w:rPr>
          <w:rFonts w:eastAsia="Times New Roman"/>
        </w:rPr>
        <w:t xml:space="preserve">При оценке </w:t>
      </w:r>
      <w:r w:rsidR="000F2DA7">
        <w:rPr>
          <w:rFonts w:eastAsia="Times New Roman"/>
        </w:rPr>
        <w:t>заданий используются следующие</w:t>
      </w:r>
      <w:r w:rsidRPr="00B46ABD">
        <w:rPr>
          <w:rFonts w:eastAsia="Times New Roman"/>
        </w:rPr>
        <w:t xml:space="preserve"> основные процедуры: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>процедура начисления основных баллов за выполнение заданий;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>процедура начисления штрафных баллов за выполнение заданий;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="006D5DE2">
        <w:rPr>
          <w:rFonts w:eastAsia="Times New Roman"/>
          <w:b/>
        </w:rPr>
        <w:t xml:space="preserve"> </w:t>
      </w:r>
      <w:r w:rsidR="004E167F" w:rsidRPr="00B46ABD">
        <w:rPr>
          <w:rFonts w:eastAsia="Times New Roman"/>
        </w:rPr>
        <w:t xml:space="preserve">процедура формирования сводных результатов участников </w:t>
      </w:r>
      <w:r w:rsidR="000F2DA7">
        <w:rPr>
          <w:rFonts w:eastAsia="Times New Roman"/>
        </w:rPr>
        <w:t>о</w:t>
      </w:r>
      <w:r w:rsidR="004E167F" w:rsidRPr="00B46ABD">
        <w:rPr>
          <w:rFonts w:eastAsia="Times New Roman"/>
        </w:rPr>
        <w:t>лимпи</w:t>
      </w:r>
      <w:r w:rsidR="004E167F" w:rsidRPr="00B46ABD">
        <w:rPr>
          <w:rFonts w:eastAsia="Times New Roman"/>
        </w:rPr>
        <w:t>а</w:t>
      </w:r>
      <w:r w:rsidR="004E167F" w:rsidRPr="00B46ABD">
        <w:rPr>
          <w:rFonts w:eastAsia="Times New Roman"/>
        </w:rPr>
        <w:t>ды;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 xml:space="preserve">процедура ранжирования результатов участников </w:t>
      </w:r>
      <w:r w:rsidR="000F2DA7">
        <w:rPr>
          <w:rFonts w:eastAsia="Times New Roman"/>
        </w:rPr>
        <w:t>о</w:t>
      </w:r>
      <w:r w:rsidR="004E167F" w:rsidRPr="00B46ABD">
        <w:rPr>
          <w:rFonts w:eastAsia="Times New Roman"/>
        </w:rPr>
        <w:t>лимпиады</w:t>
      </w:r>
      <w:r w:rsidR="00474A21" w:rsidRPr="00B46ABD">
        <w:rPr>
          <w:rFonts w:eastAsia="Times New Roman"/>
        </w:rPr>
        <w:t>.</w:t>
      </w:r>
    </w:p>
    <w:p w:rsidR="004E167F" w:rsidRPr="00B46ABD" w:rsidRDefault="004E167F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B46ABD">
        <w:rPr>
          <w:rFonts w:eastAsia="Times New Roman"/>
        </w:rPr>
        <w:t xml:space="preserve">Результаты выполнения заданий оцениваются по 100-балльной шкале: 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 xml:space="preserve">- </w:t>
      </w:r>
      <w:r w:rsidR="00172D75" w:rsidRPr="00B46ABD">
        <w:rPr>
          <w:rFonts w:eastAsia="Times New Roman"/>
        </w:rPr>
        <w:t xml:space="preserve">за выполнение </w:t>
      </w:r>
      <w:r w:rsidR="005B6313" w:rsidRPr="00B46ABD">
        <w:rPr>
          <w:rFonts w:eastAsia="Times New Roman"/>
        </w:rPr>
        <w:t>з</w:t>
      </w:r>
      <w:r w:rsidR="004E167F" w:rsidRPr="00B46ABD">
        <w:rPr>
          <w:rFonts w:eastAsia="Times New Roman"/>
        </w:rPr>
        <w:t>адани</w:t>
      </w:r>
      <w:r w:rsidR="00172D75" w:rsidRPr="00B46ABD">
        <w:rPr>
          <w:rFonts w:eastAsia="Times New Roman"/>
        </w:rPr>
        <w:t>й</w:t>
      </w:r>
      <w:r w:rsidR="004E167F" w:rsidRPr="00B46ABD">
        <w:rPr>
          <w:rFonts w:eastAsia="Times New Roman"/>
        </w:rPr>
        <w:t xml:space="preserve"> I уровня </w:t>
      </w:r>
      <w:r w:rsidR="00172D75" w:rsidRPr="00B46ABD">
        <w:rPr>
          <w:rFonts w:eastAsia="Times New Roman"/>
        </w:rPr>
        <w:t xml:space="preserve">максимальная оценка </w:t>
      </w:r>
      <w:r w:rsidRPr="00B46ABD">
        <w:rPr>
          <w:rFonts w:eastAsia="Times New Roman"/>
        </w:rPr>
        <w:t>–</w:t>
      </w:r>
      <w:r w:rsidR="00172D75" w:rsidRPr="00B46ABD">
        <w:rPr>
          <w:rFonts w:eastAsia="Times New Roman"/>
        </w:rPr>
        <w:t xml:space="preserve">  </w:t>
      </w:r>
      <w:r w:rsidR="005B6313" w:rsidRPr="00B46ABD">
        <w:rPr>
          <w:rFonts w:eastAsia="Times New Roman"/>
        </w:rPr>
        <w:t>30 баллов</w:t>
      </w:r>
      <w:r w:rsidR="004E167F" w:rsidRPr="00B46ABD">
        <w:rPr>
          <w:rFonts w:eastAsia="Times New Roman"/>
        </w:rPr>
        <w:t>:</w:t>
      </w:r>
      <w:r w:rsidRPr="00B46ABD">
        <w:rPr>
          <w:rFonts w:eastAsia="Times New Roman"/>
        </w:rPr>
        <w:t xml:space="preserve"> тестирование – </w:t>
      </w:r>
      <w:r w:rsidR="00233E03" w:rsidRPr="00B46ABD">
        <w:rPr>
          <w:rFonts w:eastAsia="Times New Roman"/>
        </w:rPr>
        <w:t>10 баллов;</w:t>
      </w:r>
      <w:r w:rsidR="005B6313" w:rsidRPr="00B46ABD">
        <w:rPr>
          <w:rFonts w:eastAsia="Times New Roman"/>
        </w:rPr>
        <w:t xml:space="preserve"> </w:t>
      </w:r>
      <w:r w:rsidR="004E167F" w:rsidRPr="00B46ABD">
        <w:rPr>
          <w:rFonts w:eastAsia="Times New Roman"/>
        </w:rPr>
        <w:t>перевод текста – 10 баллов, задание по организ</w:t>
      </w:r>
      <w:r w:rsidR="004E167F" w:rsidRPr="00B46ABD">
        <w:rPr>
          <w:rFonts w:eastAsia="Times New Roman"/>
        </w:rPr>
        <w:t>а</w:t>
      </w:r>
      <w:r w:rsidR="004E167F" w:rsidRPr="00B46ABD">
        <w:rPr>
          <w:rFonts w:eastAsia="Times New Roman"/>
        </w:rPr>
        <w:t xml:space="preserve">ции работы </w:t>
      </w:r>
      <w:r w:rsidR="000F2DA7">
        <w:rPr>
          <w:rFonts w:eastAsia="Times New Roman"/>
        </w:rPr>
        <w:t>коллектива – 10 баллов</w:t>
      </w:r>
      <w:r w:rsidR="005B6313" w:rsidRPr="00B46ABD">
        <w:rPr>
          <w:rFonts w:eastAsia="Times New Roman"/>
        </w:rPr>
        <w:t>;</w:t>
      </w:r>
    </w:p>
    <w:p w:rsidR="004E167F" w:rsidRPr="00B46ABD" w:rsidRDefault="00C7262C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Pr="00B46ABD">
        <w:rPr>
          <w:rFonts w:eastAsia="Times New Roman"/>
        </w:rPr>
        <w:t xml:space="preserve"> </w:t>
      </w:r>
      <w:r w:rsidR="00172D75" w:rsidRPr="00B46ABD">
        <w:rPr>
          <w:rFonts w:eastAsia="Times New Roman"/>
        </w:rPr>
        <w:t xml:space="preserve">за выполнение заданий </w:t>
      </w:r>
      <w:r w:rsidR="004E167F" w:rsidRPr="00B46ABD">
        <w:rPr>
          <w:rFonts w:eastAsia="Times New Roman"/>
        </w:rPr>
        <w:t xml:space="preserve">II уровня </w:t>
      </w:r>
      <w:r w:rsidR="00172D75" w:rsidRPr="00B46ABD">
        <w:rPr>
          <w:rFonts w:eastAsia="Times New Roman"/>
        </w:rPr>
        <w:t>максимальная оценка</w:t>
      </w:r>
      <w:r w:rsidRPr="00B46ABD">
        <w:rPr>
          <w:rFonts w:eastAsia="Times New Roman"/>
        </w:rPr>
        <w:t xml:space="preserve"> –</w:t>
      </w:r>
      <w:r w:rsidR="00172D75" w:rsidRPr="00B46ABD">
        <w:rPr>
          <w:rFonts w:eastAsia="Times New Roman"/>
        </w:rPr>
        <w:t xml:space="preserve"> </w:t>
      </w:r>
      <w:r w:rsidR="005B6313" w:rsidRPr="00B46ABD">
        <w:rPr>
          <w:rFonts w:eastAsia="Times New Roman"/>
        </w:rPr>
        <w:t>7</w:t>
      </w:r>
      <w:r w:rsidR="004E167F" w:rsidRPr="00B46ABD">
        <w:rPr>
          <w:rFonts w:eastAsia="Times New Roman"/>
        </w:rPr>
        <w:t>0 балл</w:t>
      </w:r>
      <w:r w:rsidR="005B6313" w:rsidRPr="00B46ABD">
        <w:rPr>
          <w:rFonts w:eastAsia="Times New Roman"/>
        </w:rPr>
        <w:t>ов</w:t>
      </w:r>
      <w:r w:rsidR="00172D75" w:rsidRPr="00B46ABD">
        <w:rPr>
          <w:rFonts w:eastAsia="Times New Roman"/>
        </w:rPr>
        <w:t xml:space="preserve">: </w:t>
      </w:r>
      <w:r w:rsidR="000F2DA7">
        <w:rPr>
          <w:rFonts w:eastAsia="Times New Roman"/>
        </w:rPr>
        <w:t>инвариантная</w:t>
      </w:r>
      <w:r w:rsidR="004E167F" w:rsidRPr="00B46ABD">
        <w:rPr>
          <w:rFonts w:eastAsia="Times New Roman"/>
        </w:rPr>
        <w:t xml:space="preserve"> часть задания – 3</w:t>
      </w:r>
      <w:r w:rsidR="005B6313" w:rsidRPr="00B46ABD">
        <w:rPr>
          <w:rFonts w:eastAsia="Times New Roman"/>
        </w:rPr>
        <w:t>5</w:t>
      </w:r>
      <w:r w:rsidR="004E167F" w:rsidRPr="00B46ABD">
        <w:rPr>
          <w:rFonts w:eastAsia="Times New Roman"/>
        </w:rPr>
        <w:t xml:space="preserve"> баллов, вариативная часть задания – </w:t>
      </w:r>
      <w:r w:rsidR="00A85E21" w:rsidRPr="00B46ABD">
        <w:rPr>
          <w:rFonts w:eastAsia="Times New Roman"/>
        </w:rPr>
        <w:t>3</w:t>
      </w:r>
      <w:r w:rsidR="005B6313" w:rsidRPr="00B46ABD">
        <w:rPr>
          <w:rFonts w:eastAsia="Times New Roman"/>
        </w:rPr>
        <w:t>5</w:t>
      </w:r>
      <w:r w:rsidRPr="00B46ABD">
        <w:rPr>
          <w:rFonts w:eastAsia="Times New Roman"/>
        </w:rPr>
        <w:t xml:space="preserve"> ба</w:t>
      </w:r>
      <w:r w:rsidRPr="00B46ABD">
        <w:rPr>
          <w:rFonts w:eastAsia="Times New Roman"/>
        </w:rPr>
        <w:t>л</w:t>
      </w:r>
      <w:r w:rsidRPr="00B46ABD">
        <w:rPr>
          <w:rFonts w:eastAsia="Times New Roman"/>
        </w:rPr>
        <w:t>лов</w:t>
      </w:r>
      <w:r w:rsidR="004E167F" w:rsidRPr="00B46ABD">
        <w:rPr>
          <w:rFonts w:eastAsia="Times New Roman"/>
        </w:rPr>
        <w:t>.</w:t>
      </w:r>
    </w:p>
    <w:p w:rsidR="009565A2" w:rsidRPr="00B46ABD" w:rsidRDefault="005B6313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B46ABD">
        <w:rPr>
          <w:rFonts w:eastAsia="Times New Roman"/>
        </w:rPr>
        <w:t>Оценка за задание «Тестирование» определяется простым суммиров</w:t>
      </w:r>
      <w:r w:rsidRPr="00B46ABD">
        <w:rPr>
          <w:rFonts w:eastAsia="Times New Roman"/>
        </w:rPr>
        <w:t>а</w:t>
      </w:r>
      <w:r w:rsidRPr="00B46ABD">
        <w:rPr>
          <w:rFonts w:eastAsia="Times New Roman"/>
        </w:rPr>
        <w:t xml:space="preserve">нием баллов за </w:t>
      </w:r>
      <w:r w:rsidR="00312B7D" w:rsidRPr="00B46ABD">
        <w:rPr>
          <w:rFonts w:eastAsia="Times New Roman"/>
        </w:rPr>
        <w:t>правильные ответы на вопросы</w:t>
      </w:r>
      <w:r w:rsidRPr="00B46ABD">
        <w:rPr>
          <w:rFonts w:eastAsia="Times New Roman"/>
        </w:rPr>
        <w:t xml:space="preserve">. </w:t>
      </w:r>
    </w:p>
    <w:p w:rsidR="009565A2" w:rsidRPr="00B46ABD" w:rsidRDefault="009565A2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B46ABD">
        <w:rPr>
          <w:rFonts w:eastAsia="Times New Roman"/>
        </w:rPr>
        <w:t xml:space="preserve">В зависимости от типа вопроса ответ считается правильным, если: </w:t>
      </w:r>
    </w:p>
    <w:p w:rsidR="00C7262C" w:rsidRPr="00B46ABD" w:rsidRDefault="00F86617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  <w:b/>
        </w:rPr>
        <w:t>-</w:t>
      </w:r>
      <w:r w:rsidR="00C7262C" w:rsidRPr="00B46ABD">
        <w:rPr>
          <w:rFonts w:eastAsia="Times New Roman"/>
        </w:rPr>
        <w:t xml:space="preserve"> при ответе на вопрос закрытой формы с выбором ответа выбран пр</w:t>
      </w:r>
      <w:r w:rsidR="00C7262C" w:rsidRPr="00B46ABD">
        <w:rPr>
          <w:rFonts w:eastAsia="Times New Roman"/>
        </w:rPr>
        <w:t>а</w:t>
      </w:r>
      <w:r w:rsidR="00C7262C" w:rsidRPr="00B46ABD">
        <w:rPr>
          <w:rFonts w:eastAsia="Times New Roman"/>
        </w:rPr>
        <w:t>вильный ответ;</w:t>
      </w:r>
    </w:p>
    <w:p w:rsidR="00C7262C" w:rsidRPr="006D5DE2" w:rsidRDefault="006D5DE2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="00C7262C" w:rsidRPr="006D5DE2">
        <w:rPr>
          <w:rFonts w:eastAsia="Times New Roman"/>
        </w:rPr>
        <w:t xml:space="preserve"> при ответе на вопрос открытой формы дан правильный ответ;</w:t>
      </w:r>
    </w:p>
    <w:p w:rsidR="00C7262C" w:rsidRPr="006D5DE2" w:rsidRDefault="006D5DE2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lastRenderedPageBreak/>
        <w:t>-</w:t>
      </w:r>
      <w:r w:rsidR="00C7262C" w:rsidRPr="006D5DE2">
        <w:rPr>
          <w:rFonts w:eastAsia="Times New Roman"/>
        </w:rPr>
        <w:t xml:space="preserve"> при ответе на вопрос на установление правильной последовательн</w:t>
      </w:r>
      <w:r w:rsidR="00C7262C" w:rsidRPr="006D5DE2">
        <w:rPr>
          <w:rFonts w:eastAsia="Times New Roman"/>
        </w:rPr>
        <w:t>о</w:t>
      </w:r>
      <w:r w:rsidR="00C7262C" w:rsidRPr="006D5DE2">
        <w:rPr>
          <w:rFonts w:eastAsia="Times New Roman"/>
        </w:rPr>
        <w:t>сти установлена правильная последовательность;</w:t>
      </w:r>
    </w:p>
    <w:p w:rsidR="00C7262C" w:rsidRPr="00B46ABD" w:rsidRDefault="006D5DE2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="00C7262C" w:rsidRPr="00B46ABD">
        <w:rPr>
          <w:rFonts w:eastAsia="Times New Roman"/>
        </w:rPr>
        <w:t xml:space="preserve"> при ответе на вопрос на установление соответствия, если сопоставл</w:t>
      </w:r>
      <w:r w:rsidR="00C7262C" w:rsidRPr="00B46ABD">
        <w:rPr>
          <w:rFonts w:eastAsia="Times New Roman"/>
        </w:rPr>
        <w:t>е</w:t>
      </w:r>
      <w:r w:rsidR="00C7262C" w:rsidRPr="00B46ABD">
        <w:rPr>
          <w:rFonts w:eastAsia="Times New Roman"/>
        </w:rPr>
        <w:t xml:space="preserve">ние произведено верно для всех пар. </w:t>
      </w:r>
    </w:p>
    <w:p w:rsidR="00835E31" w:rsidRPr="00B46ABD" w:rsidRDefault="00835E31" w:rsidP="00B46AB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</w:p>
    <w:p w:rsidR="00233E03" w:rsidRDefault="00233E03" w:rsidP="00F86617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jc w:val="right"/>
        <w:rPr>
          <w:rFonts w:eastAsia="Times New Roman"/>
        </w:rPr>
      </w:pPr>
      <w:r w:rsidRPr="00F86617">
        <w:t xml:space="preserve">Таблица </w:t>
      </w:r>
      <w:r w:rsidR="00F86617" w:rsidRPr="00F86617">
        <w:t>1.3</w:t>
      </w:r>
      <w:r w:rsidR="00F86617">
        <w:t xml:space="preserve"> </w:t>
      </w:r>
      <w:r w:rsidRPr="00F86617">
        <w:rPr>
          <w:rFonts w:eastAsia="Times New Roman"/>
        </w:rPr>
        <w:t xml:space="preserve">Структура оценки </w:t>
      </w:r>
      <w:r w:rsidR="00C7262C" w:rsidRPr="00F86617">
        <w:rPr>
          <w:rFonts w:eastAsia="Times New Roman"/>
        </w:rPr>
        <w:t xml:space="preserve">за </w:t>
      </w:r>
      <w:r w:rsidR="009157DB">
        <w:rPr>
          <w:rFonts w:eastAsia="Times New Roman"/>
        </w:rPr>
        <w:t>тестирование</w:t>
      </w:r>
    </w:p>
    <w:tbl>
      <w:tblPr>
        <w:tblW w:w="9498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851"/>
        <w:gridCol w:w="1049"/>
        <w:gridCol w:w="1049"/>
        <w:gridCol w:w="1049"/>
        <w:gridCol w:w="1049"/>
        <w:gridCol w:w="1049"/>
      </w:tblGrid>
      <w:tr w:rsidR="009157DB" w:rsidRPr="00E07B3E" w:rsidTr="009157DB">
        <w:trPr>
          <w:trHeight w:val="368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темы вопр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в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52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9157DB" w:rsidRPr="00E07B3E" w:rsidTr="009157DB">
        <w:trPr>
          <w:trHeight w:val="857"/>
        </w:trPr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Выбор ответа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Откр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ы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тая фо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Вопрос на соо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ветствие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Вопрос на уст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новление послед.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Макс.</w:t>
            </w:r>
          </w:p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балл </w:t>
            </w:r>
          </w:p>
        </w:tc>
      </w:tr>
      <w:tr w:rsidR="009157DB" w:rsidRPr="00E07B3E" w:rsidTr="003F3A95">
        <w:trPr>
          <w:trHeight w:val="293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F86617" w:rsidRDefault="009157DB" w:rsidP="009157DB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kern w:val="24"/>
                <w:sz w:val="24"/>
                <w:szCs w:val="24"/>
                <w:lang w:eastAsia="ru-RU"/>
              </w:rPr>
              <w:t>Инвариантная часть</w:t>
            </w:r>
            <w:r w:rsidRPr="00F86617">
              <w:rPr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57DB" w:rsidRPr="00E07B3E" w:rsidTr="009157DB">
        <w:trPr>
          <w:trHeight w:val="43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57DB" w:rsidRPr="00F86617" w:rsidRDefault="009157DB" w:rsidP="009157DB">
            <w:pPr>
              <w:spacing w:line="240" w:lineRule="auto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86617">
              <w:rPr>
                <w:kern w:val="24"/>
                <w:sz w:val="24"/>
                <w:szCs w:val="24"/>
              </w:rPr>
              <w:t>Информационные технологии в профессиональной деятел</w:t>
            </w:r>
            <w:r w:rsidRPr="00F86617">
              <w:rPr>
                <w:kern w:val="24"/>
                <w:sz w:val="24"/>
                <w:szCs w:val="24"/>
              </w:rPr>
              <w:t>ь</w:t>
            </w:r>
            <w:r w:rsidRPr="00F86617">
              <w:rPr>
                <w:kern w:val="24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9157DB" w:rsidRPr="00E07B3E" w:rsidTr="009157DB">
        <w:trPr>
          <w:trHeight w:val="51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57DB" w:rsidRPr="00F86617" w:rsidRDefault="009157DB" w:rsidP="009157DB">
            <w:pPr>
              <w:spacing w:line="240" w:lineRule="auto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86617">
              <w:rPr>
                <w:kern w:val="24"/>
                <w:sz w:val="24"/>
                <w:szCs w:val="24"/>
              </w:rPr>
              <w:t>Системы качества, стандарт</w:t>
            </w:r>
            <w:r w:rsidRPr="00F86617">
              <w:rPr>
                <w:kern w:val="24"/>
                <w:sz w:val="24"/>
                <w:szCs w:val="24"/>
              </w:rPr>
              <w:t>и</w:t>
            </w:r>
            <w:r w:rsidRPr="00F86617">
              <w:rPr>
                <w:kern w:val="24"/>
                <w:sz w:val="24"/>
                <w:szCs w:val="24"/>
              </w:rPr>
              <w:t xml:space="preserve">зации и сертификации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9157DB" w:rsidRPr="00E07B3E" w:rsidTr="009157DB">
        <w:trPr>
          <w:trHeight w:val="206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F86617" w:rsidRDefault="009157DB" w:rsidP="009157DB">
            <w:pPr>
              <w:spacing w:line="240" w:lineRule="auto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86617">
              <w:rPr>
                <w:kern w:val="24"/>
                <w:sz w:val="24"/>
                <w:szCs w:val="24"/>
              </w:rPr>
              <w:t>Охрана труда, безопасность жизнедеятельности, безопа</w:t>
            </w:r>
            <w:r w:rsidRPr="00F86617">
              <w:rPr>
                <w:kern w:val="24"/>
                <w:sz w:val="24"/>
                <w:szCs w:val="24"/>
              </w:rPr>
              <w:t>с</w:t>
            </w:r>
            <w:r w:rsidRPr="00F86617">
              <w:rPr>
                <w:kern w:val="24"/>
                <w:sz w:val="24"/>
                <w:szCs w:val="24"/>
              </w:rPr>
              <w:t xml:space="preserve">ность окружающей среды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9157DB" w:rsidRPr="00E07B3E" w:rsidTr="009157DB">
        <w:trPr>
          <w:trHeight w:val="40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57DB" w:rsidRPr="00F86617" w:rsidRDefault="009157DB" w:rsidP="009157DB">
            <w:pPr>
              <w:spacing w:line="240" w:lineRule="auto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86617">
              <w:rPr>
                <w:kern w:val="24"/>
                <w:sz w:val="24"/>
                <w:szCs w:val="24"/>
              </w:rPr>
              <w:t>Экономика и правовое обесп</w:t>
            </w:r>
            <w:r w:rsidRPr="00F86617">
              <w:rPr>
                <w:kern w:val="24"/>
                <w:sz w:val="24"/>
                <w:szCs w:val="24"/>
              </w:rPr>
              <w:t>е</w:t>
            </w:r>
            <w:r w:rsidRPr="00F86617">
              <w:rPr>
                <w:kern w:val="24"/>
                <w:sz w:val="24"/>
                <w:szCs w:val="24"/>
              </w:rPr>
              <w:t>чение профессиональной де</w:t>
            </w:r>
            <w:r w:rsidRPr="00F86617">
              <w:rPr>
                <w:kern w:val="24"/>
                <w:sz w:val="24"/>
                <w:szCs w:val="24"/>
              </w:rPr>
              <w:t>я</w:t>
            </w:r>
            <w:r w:rsidRPr="00F86617">
              <w:rPr>
                <w:kern w:val="24"/>
                <w:sz w:val="24"/>
                <w:szCs w:val="24"/>
              </w:rPr>
              <w:t>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9157DB" w:rsidRPr="00E07B3E" w:rsidTr="009157DB">
        <w:trPr>
          <w:trHeight w:val="24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9157DB" w:rsidRDefault="009157DB" w:rsidP="009157DB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157DB" w:rsidRPr="00E07B3E" w:rsidTr="003F3A95">
        <w:trPr>
          <w:trHeight w:val="182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i/>
                <w:kern w:val="24"/>
                <w:sz w:val="24"/>
                <w:szCs w:val="24"/>
                <w:lang w:eastAsia="ru-RU"/>
              </w:rPr>
              <w:t xml:space="preserve">Вариативная часть </w:t>
            </w:r>
          </w:p>
        </w:tc>
      </w:tr>
      <w:tr w:rsidR="00BF5684" w:rsidRPr="00E07B3E" w:rsidTr="0094301C">
        <w:trPr>
          <w:trHeight w:val="22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F5684" w:rsidRPr="003F3A95" w:rsidRDefault="00BF5684" w:rsidP="009157DB">
            <w:pPr>
              <w:spacing w:after="0" w:line="24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3F3A95">
              <w:rPr>
                <w:kern w:val="24"/>
                <w:sz w:val="24"/>
                <w:szCs w:val="24"/>
                <w:lang w:eastAsia="ru-RU"/>
              </w:rPr>
              <w:t>Инженерная графика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5684" w:rsidRPr="00793EB4" w:rsidRDefault="00BF5684" w:rsidP="0094301C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,3</w:t>
            </w:r>
          </w:p>
        </w:tc>
      </w:tr>
      <w:tr w:rsidR="00BF5684" w:rsidRPr="00E07B3E" w:rsidTr="0094301C">
        <w:trPr>
          <w:trHeight w:val="18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F5684" w:rsidRPr="003F3A95" w:rsidRDefault="00BF5684" w:rsidP="009157DB">
            <w:pPr>
              <w:spacing w:after="0" w:line="24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3F3A95">
              <w:rPr>
                <w:kern w:val="24"/>
                <w:sz w:val="24"/>
                <w:szCs w:val="24"/>
                <w:lang w:eastAsia="ru-RU"/>
              </w:rPr>
              <w:t>Техническая механика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5684" w:rsidRPr="00793EB4" w:rsidRDefault="00BF5684" w:rsidP="0094301C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684" w:rsidRPr="00E07B3E" w:rsidTr="0094301C">
        <w:trPr>
          <w:trHeight w:val="25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F5684" w:rsidRPr="003F3A95" w:rsidRDefault="00BF5684" w:rsidP="009157DB">
            <w:pPr>
              <w:spacing w:after="0" w:line="24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3F3A95">
              <w:rPr>
                <w:kern w:val="24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5684" w:rsidRPr="00793EB4" w:rsidRDefault="00BF5684" w:rsidP="0094301C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3EB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,2</w:t>
            </w:r>
          </w:p>
        </w:tc>
      </w:tr>
      <w:tr w:rsidR="00BF5684" w:rsidRPr="00E07B3E" w:rsidTr="0094301C">
        <w:trPr>
          <w:trHeight w:val="51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F5684" w:rsidRPr="003F3A95" w:rsidRDefault="00806D06" w:rsidP="009157DB">
            <w:pPr>
              <w:spacing w:after="0" w:line="240" w:lineRule="auto"/>
              <w:contextualSpacing/>
              <w:rPr>
                <w:kern w:val="24"/>
                <w:sz w:val="24"/>
                <w:szCs w:val="24"/>
                <w:lang w:eastAsia="ru-RU"/>
              </w:rPr>
            </w:pPr>
            <w:r w:rsidRPr="00806D06">
              <w:rPr>
                <w:kern w:val="24"/>
                <w:sz w:val="24"/>
                <w:szCs w:val="24"/>
                <w:lang w:eastAsia="ru-RU"/>
              </w:rPr>
              <w:t>Технологическое оборудов</w:t>
            </w:r>
            <w:r w:rsidRPr="00806D06">
              <w:rPr>
                <w:kern w:val="24"/>
                <w:sz w:val="24"/>
                <w:szCs w:val="24"/>
                <w:lang w:eastAsia="ru-RU"/>
              </w:rPr>
              <w:t>а</w:t>
            </w:r>
            <w:r w:rsidRPr="00806D06">
              <w:rPr>
                <w:kern w:val="24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684" w:rsidRPr="00F86617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5684" w:rsidRPr="00793EB4" w:rsidRDefault="00BF5684" w:rsidP="0094301C">
            <w:pPr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157DB" w:rsidRPr="00E07B3E" w:rsidTr="009157DB">
        <w:trPr>
          <w:trHeight w:val="20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9157DB" w:rsidRDefault="009157DB" w:rsidP="009157DB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86617"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BF568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0,</w:t>
            </w:r>
            <w:r w:rsidR="00BF5684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BF568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1,</w:t>
            </w:r>
            <w:r w:rsidR="00BF5684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BF568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1,</w:t>
            </w:r>
            <w:r w:rsidR="00BF5684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BF5684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157DB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157DB" w:rsidRPr="00E07B3E" w:rsidTr="009157DB">
        <w:trPr>
          <w:trHeight w:val="23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57DB" w:rsidRPr="00F86617" w:rsidRDefault="009157DB" w:rsidP="009157DB">
            <w:pPr>
              <w:spacing w:after="0" w:line="240" w:lineRule="auto"/>
              <w:contextualSpacing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57DB" w:rsidRPr="00F86617" w:rsidRDefault="009157DB" w:rsidP="009157DB">
            <w:pPr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6617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BF5684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BF5684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BF5684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57DB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3,</w:t>
            </w:r>
            <w:r w:rsidR="00BF5684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BF5684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57DB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3,</w:t>
            </w:r>
            <w:r w:rsidR="00BF5684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7DB" w:rsidRPr="009157DB" w:rsidRDefault="009157DB" w:rsidP="009157DB">
            <w:pPr>
              <w:spacing w:after="0" w:line="240" w:lineRule="auto"/>
              <w:contextualSpacing/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157DB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</w:tr>
    </w:tbl>
    <w:p w:rsidR="00233E03" w:rsidRPr="003F3A95" w:rsidRDefault="00233E03" w:rsidP="003B6F19">
      <w:pPr>
        <w:spacing w:line="360" w:lineRule="auto"/>
        <w:ind w:firstLine="709"/>
        <w:contextualSpacing/>
      </w:pPr>
    </w:p>
    <w:p w:rsidR="00474A21" w:rsidRPr="003F3A95" w:rsidRDefault="00474A21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4A5865">
        <w:rPr>
          <w:rFonts w:eastAsia="Times New Roman"/>
        </w:rPr>
        <w:t xml:space="preserve">Оценивание выполнения </w:t>
      </w:r>
      <w:r w:rsidR="00A85E21" w:rsidRPr="004A5865">
        <w:rPr>
          <w:rFonts w:eastAsia="Times New Roman"/>
        </w:rPr>
        <w:t xml:space="preserve">практических </w:t>
      </w:r>
      <w:r w:rsidRPr="004A5865">
        <w:rPr>
          <w:rFonts w:eastAsia="Times New Roman"/>
        </w:rPr>
        <w:t xml:space="preserve">заданий I уровня </w:t>
      </w:r>
      <w:r w:rsidRPr="003F3A95">
        <w:rPr>
          <w:rFonts w:eastAsia="Times New Roman"/>
        </w:rPr>
        <w:t>осуществля</w:t>
      </w:r>
      <w:r w:rsidR="00913FF2" w:rsidRPr="003F3A95">
        <w:rPr>
          <w:rFonts w:eastAsia="Times New Roman"/>
        </w:rPr>
        <w:t>е</w:t>
      </w:r>
      <w:r w:rsidR="00913FF2" w:rsidRPr="003F3A95">
        <w:rPr>
          <w:rFonts w:eastAsia="Times New Roman"/>
        </w:rPr>
        <w:t>т</w:t>
      </w:r>
      <w:r w:rsidRPr="003F3A95">
        <w:rPr>
          <w:rFonts w:eastAsia="Times New Roman"/>
        </w:rPr>
        <w:t>ся в соответствии со следующими целевыми индикаторами:</w:t>
      </w:r>
    </w:p>
    <w:p w:rsidR="004A5865" w:rsidRPr="004A5865" w:rsidRDefault="004A5865" w:rsidP="004A5865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4A5865">
        <w:rPr>
          <w:rFonts w:eastAsia="Times New Roman"/>
        </w:rPr>
        <w:t>качество выполнения отдельных задач задания;</w:t>
      </w:r>
    </w:p>
    <w:p w:rsidR="004A5865" w:rsidRPr="004A5865" w:rsidRDefault="004A5865" w:rsidP="004A5865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4A5865">
        <w:rPr>
          <w:rFonts w:eastAsia="Times New Roman"/>
        </w:rPr>
        <w:t>качество выполнения задания в целом.</w:t>
      </w:r>
    </w:p>
    <w:p w:rsidR="009D3780" w:rsidRDefault="00A85E21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F3A95">
        <w:rPr>
          <w:rFonts w:eastAsia="Times New Roman"/>
        </w:rPr>
        <w:lastRenderedPageBreak/>
        <w:t xml:space="preserve">Критерии оценки выполнения практических заданий </w:t>
      </w:r>
      <w:r w:rsidR="00BD7D79" w:rsidRPr="003F3A95">
        <w:rPr>
          <w:rFonts w:eastAsia="Times New Roman"/>
        </w:rPr>
        <w:t>I уровня</w:t>
      </w:r>
      <w:r w:rsidRPr="003F3A95">
        <w:rPr>
          <w:rFonts w:eastAsia="Times New Roman"/>
        </w:rPr>
        <w:t xml:space="preserve"> пре</w:t>
      </w:r>
      <w:r w:rsidRPr="003F3A95">
        <w:rPr>
          <w:rFonts w:eastAsia="Times New Roman"/>
        </w:rPr>
        <w:t>д</w:t>
      </w:r>
      <w:r w:rsidRPr="003F3A95">
        <w:rPr>
          <w:rFonts w:eastAsia="Times New Roman"/>
        </w:rPr>
        <w:t>ставлены в соответствующих паспортах.</w:t>
      </w:r>
    </w:p>
    <w:p w:rsidR="00474A21" w:rsidRPr="00502075" w:rsidRDefault="00474A21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502075">
        <w:rPr>
          <w:rFonts w:eastAsia="Times New Roman"/>
        </w:rPr>
        <w:t>Оценивание выполнения заданий II уровня осуществля</w:t>
      </w:r>
      <w:r w:rsidR="009D3780">
        <w:rPr>
          <w:rFonts w:eastAsia="Times New Roman"/>
        </w:rPr>
        <w:t>е</w:t>
      </w:r>
      <w:r w:rsidRPr="00502075">
        <w:rPr>
          <w:rFonts w:eastAsia="Times New Roman"/>
        </w:rPr>
        <w:t>тся в соотве</w:t>
      </w:r>
      <w:r w:rsidRPr="00502075">
        <w:rPr>
          <w:rFonts w:eastAsia="Times New Roman"/>
        </w:rPr>
        <w:t>т</w:t>
      </w:r>
      <w:r w:rsidRPr="00502075">
        <w:rPr>
          <w:rFonts w:eastAsia="Times New Roman"/>
        </w:rPr>
        <w:t>ствии со следующими целевыми индикаторами:</w:t>
      </w:r>
    </w:p>
    <w:p w:rsidR="00474A21" w:rsidRPr="00303697" w:rsidRDefault="00474A21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</w:rPr>
        <w:t>а) основные целевые индикаторы:</w:t>
      </w:r>
    </w:p>
    <w:p w:rsidR="00474A21" w:rsidRPr="00303697" w:rsidRDefault="00E07B3E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  <w:b/>
        </w:rPr>
        <w:t>-</w:t>
      </w:r>
      <w:r w:rsidRPr="00303697">
        <w:rPr>
          <w:rFonts w:eastAsia="Times New Roman"/>
        </w:rPr>
        <w:t xml:space="preserve"> </w:t>
      </w:r>
      <w:r w:rsidR="00474A21" w:rsidRPr="00303697">
        <w:rPr>
          <w:rFonts w:eastAsia="Times New Roman"/>
        </w:rPr>
        <w:t>качество выполнения отдельных задач задания;</w:t>
      </w:r>
    </w:p>
    <w:p w:rsidR="00124FCE" w:rsidRPr="00303697" w:rsidRDefault="00E07B3E" w:rsidP="009D378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  <w:b/>
        </w:rPr>
        <w:t>-</w:t>
      </w:r>
      <w:r w:rsidRPr="00303697">
        <w:rPr>
          <w:rFonts w:eastAsia="Times New Roman"/>
        </w:rPr>
        <w:t xml:space="preserve"> </w:t>
      </w:r>
      <w:r w:rsidR="00474A21" w:rsidRPr="00303697">
        <w:rPr>
          <w:rFonts w:eastAsia="Times New Roman"/>
        </w:rPr>
        <w:t>каче</w:t>
      </w:r>
      <w:r w:rsidR="009D3780" w:rsidRPr="00303697">
        <w:rPr>
          <w:rFonts w:eastAsia="Times New Roman"/>
        </w:rPr>
        <w:t>ство выполнения задания в целом</w:t>
      </w:r>
      <w:r w:rsidR="009002D4" w:rsidRPr="00303697">
        <w:rPr>
          <w:rFonts w:eastAsia="Times New Roman"/>
        </w:rPr>
        <w:t>;</w:t>
      </w:r>
    </w:p>
    <w:p w:rsidR="009002D4" w:rsidRPr="00303697" w:rsidRDefault="009002D4" w:rsidP="009D378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  <w:b/>
        </w:rPr>
        <w:t xml:space="preserve">- </w:t>
      </w:r>
      <w:r w:rsidRPr="00303697">
        <w:rPr>
          <w:rFonts w:eastAsia="Times New Roman"/>
        </w:rPr>
        <w:t>скорость выполнения задания.</w:t>
      </w:r>
    </w:p>
    <w:p w:rsidR="00E07B3E" w:rsidRPr="00303697" w:rsidRDefault="00D0095E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</w:rPr>
        <w:t>б</w:t>
      </w:r>
      <w:r w:rsidR="00117F82" w:rsidRPr="00303697">
        <w:rPr>
          <w:rFonts w:eastAsia="Times New Roman"/>
        </w:rPr>
        <w:t xml:space="preserve">) </w:t>
      </w:r>
      <w:r w:rsidR="001A78DC" w:rsidRPr="00303697">
        <w:rPr>
          <w:rFonts w:eastAsia="Times New Roman"/>
        </w:rPr>
        <w:t>штрафные целевые индикаторы</w:t>
      </w:r>
      <w:r w:rsidR="00E07B3E" w:rsidRPr="00303697">
        <w:rPr>
          <w:rFonts w:eastAsia="Times New Roman"/>
        </w:rPr>
        <w:t>:</w:t>
      </w:r>
    </w:p>
    <w:p w:rsidR="00E07B3E" w:rsidRPr="00303697" w:rsidRDefault="00FC0B6A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  <w:b/>
        </w:rPr>
        <w:t>-</w:t>
      </w:r>
      <w:r w:rsidR="00E07B3E" w:rsidRPr="00303697">
        <w:rPr>
          <w:rFonts w:eastAsia="Times New Roman"/>
        </w:rPr>
        <w:t xml:space="preserve"> нарушение условий выполнения задания; </w:t>
      </w:r>
    </w:p>
    <w:p w:rsidR="00E07B3E" w:rsidRPr="00303697" w:rsidRDefault="00FC0B6A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  <w:b/>
        </w:rPr>
        <w:t>-</w:t>
      </w:r>
      <w:r w:rsidR="00E07B3E" w:rsidRPr="00303697">
        <w:rPr>
          <w:rFonts w:eastAsia="Times New Roman"/>
          <w:b/>
        </w:rPr>
        <w:t xml:space="preserve"> </w:t>
      </w:r>
      <w:r w:rsidR="00E07B3E" w:rsidRPr="00303697">
        <w:rPr>
          <w:rFonts w:eastAsia="Times New Roman"/>
        </w:rPr>
        <w:t>нарушени</w:t>
      </w:r>
      <w:r w:rsidR="009002D4" w:rsidRPr="00303697">
        <w:rPr>
          <w:rFonts w:eastAsia="Times New Roman"/>
        </w:rPr>
        <w:t>е</w:t>
      </w:r>
      <w:r w:rsidR="00E07B3E" w:rsidRPr="00303697">
        <w:rPr>
          <w:rFonts w:eastAsia="Times New Roman"/>
        </w:rPr>
        <w:t xml:space="preserve"> технологии выполнения работ;</w:t>
      </w:r>
    </w:p>
    <w:p w:rsidR="00E07B3E" w:rsidRPr="00303697" w:rsidRDefault="00FC0B6A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  <w:b/>
        </w:rPr>
        <w:t>-</w:t>
      </w:r>
      <w:r w:rsidR="00E07B3E" w:rsidRPr="00303697">
        <w:rPr>
          <w:rFonts w:eastAsia="Times New Roman"/>
        </w:rPr>
        <w:t xml:space="preserve"> нарушени</w:t>
      </w:r>
      <w:r w:rsidR="009002D4" w:rsidRPr="00303697">
        <w:rPr>
          <w:rFonts w:eastAsia="Times New Roman"/>
        </w:rPr>
        <w:t>е</w:t>
      </w:r>
      <w:r w:rsidR="00E07B3E" w:rsidRPr="00303697">
        <w:rPr>
          <w:rFonts w:eastAsia="Times New Roman"/>
        </w:rPr>
        <w:t xml:space="preserve"> </w:t>
      </w:r>
      <w:r w:rsidR="009002D4" w:rsidRPr="00303697">
        <w:rPr>
          <w:rFonts w:eastAsia="Times New Roman"/>
        </w:rPr>
        <w:t>техники безопасности</w:t>
      </w:r>
      <w:r w:rsidR="00E07B3E" w:rsidRPr="00303697">
        <w:rPr>
          <w:rFonts w:eastAsia="Times New Roman"/>
        </w:rPr>
        <w:t xml:space="preserve">. </w:t>
      </w:r>
    </w:p>
    <w:p w:rsidR="00124FCE" w:rsidRDefault="00124FCE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502075">
        <w:rPr>
          <w:rFonts w:eastAsia="Times New Roman"/>
        </w:rPr>
        <w:t xml:space="preserve">Критерии оценки выполнения </w:t>
      </w:r>
      <w:r w:rsidR="009002D4">
        <w:rPr>
          <w:rFonts w:eastAsia="Times New Roman"/>
        </w:rPr>
        <w:t>з</w:t>
      </w:r>
      <w:r w:rsidRPr="00502075">
        <w:rPr>
          <w:rFonts w:eastAsia="Times New Roman"/>
        </w:rPr>
        <w:t>адани</w:t>
      </w:r>
      <w:r w:rsidR="009002D4">
        <w:rPr>
          <w:rFonts w:eastAsia="Times New Roman"/>
        </w:rPr>
        <w:t xml:space="preserve">й </w:t>
      </w:r>
      <w:r w:rsidR="009002D4">
        <w:rPr>
          <w:rFonts w:eastAsia="Times New Roman"/>
          <w:lang w:val="en-US"/>
        </w:rPr>
        <w:t>II</w:t>
      </w:r>
      <w:r w:rsidR="009002D4">
        <w:rPr>
          <w:rFonts w:eastAsia="Times New Roman"/>
        </w:rPr>
        <w:t xml:space="preserve"> уровня</w:t>
      </w:r>
      <w:r w:rsidRPr="00502075">
        <w:rPr>
          <w:rFonts w:eastAsia="Times New Roman"/>
        </w:rPr>
        <w:t xml:space="preserve"> представлены в соо</w:t>
      </w:r>
      <w:r w:rsidRPr="00502075">
        <w:rPr>
          <w:rFonts w:eastAsia="Times New Roman"/>
        </w:rPr>
        <w:t>т</w:t>
      </w:r>
      <w:r w:rsidRPr="00502075">
        <w:rPr>
          <w:rFonts w:eastAsia="Times New Roman"/>
        </w:rPr>
        <w:t>ветствующих паспортах.</w:t>
      </w:r>
    </w:p>
    <w:p w:rsidR="009002D4" w:rsidRDefault="009002D4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</w:p>
    <w:p w:rsidR="009A17F0" w:rsidRDefault="00124FCE" w:rsidP="009002D4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rPr>
          <w:rFonts w:eastAsia="Times New Roman"/>
          <w:b/>
        </w:rPr>
      </w:pPr>
      <w:r w:rsidRPr="00502075">
        <w:rPr>
          <w:rFonts w:eastAsia="Times New Roman"/>
          <w:b/>
        </w:rPr>
        <w:t>1.</w:t>
      </w:r>
      <w:r w:rsidR="009002D4">
        <w:rPr>
          <w:rFonts w:eastAsia="Times New Roman"/>
          <w:b/>
        </w:rPr>
        <w:t>5</w:t>
      </w:r>
      <w:r w:rsidR="009A17F0" w:rsidRPr="00502075">
        <w:rPr>
          <w:rFonts w:eastAsia="Times New Roman"/>
          <w:b/>
        </w:rPr>
        <w:t xml:space="preserve"> Продолжительность выполнения заданий</w:t>
      </w:r>
    </w:p>
    <w:p w:rsidR="009002D4" w:rsidRPr="00502075" w:rsidRDefault="009002D4" w:rsidP="009002D4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rPr>
          <w:rFonts w:eastAsia="Times New Roman"/>
          <w:b/>
        </w:rPr>
      </w:pPr>
    </w:p>
    <w:p w:rsidR="00124FCE" w:rsidRPr="00502075" w:rsidRDefault="009002D4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М</w:t>
      </w:r>
      <w:r w:rsidR="00124FCE" w:rsidRPr="00502075">
        <w:rPr>
          <w:rFonts w:eastAsia="Times New Roman"/>
        </w:rPr>
        <w:t>аксимальное время, отводимое на выполнения заданий в день – 8 ч</w:t>
      </w:r>
      <w:r w:rsidR="00124FCE" w:rsidRPr="00502075">
        <w:rPr>
          <w:rFonts w:eastAsia="Times New Roman"/>
        </w:rPr>
        <w:t>а</w:t>
      </w:r>
      <w:r w:rsidR="00124FCE" w:rsidRPr="00502075">
        <w:rPr>
          <w:rFonts w:eastAsia="Times New Roman"/>
        </w:rPr>
        <w:t xml:space="preserve">сов (академических). </w:t>
      </w:r>
    </w:p>
    <w:p w:rsidR="00124FCE" w:rsidRPr="00502075" w:rsidRDefault="009002D4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М</w:t>
      </w:r>
      <w:r w:rsidR="00124FCE" w:rsidRPr="00502075">
        <w:rPr>
          <w:rFonts w:eastAsia="Times New Roman"/>
        </w:rPr>
        <w:t xml:space="preserve">аксимальное время для выполнения </w:t>
      </w:r>
      <w:r>
        <w:rPr>
          <w:rFonts w:eastAsia="Times New Roman"/>
        </w:rPr>
        <w:t xml:space="preserve">заданий </w:t>
      </w:r>
      <w:r w:rsidR="0038621F">
        <w:rPr>
          <w:rFonts w:eastAsia="Times New Roman"/>
          <w:lang w:val="en-US"/>
        </w:rPr>
        <w:t>I</w:t>
      </w:r>
      <w:r w:rsidR="00124FCE" w:rsidRPr="00502075">
        <w:rPr>
          <w:rFonts w:eastAsia="Times New Roman"/>
        </w:rPr>
        <w:t xml:space="preserve"> уровня: </w:t>
      </w:r>
    </w:p>
    <w:p w:rsidR="00124FCE" w:rsidRPr="00502075" w:rsidRDefault="003B0DDC" w:rsidP="009002D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rFonts w:eastAsia="Times New Roman"/>
          <w:b/>
        </w:rPr>
        <w:t>-</w:t>
      </w:r>
      <w:r w:rsidR="00124FCE" w:rsidRPr="00502075">
        <w:rPr>
          <w:rFonts w:eastAsia="Times New Roman"/>
        </w:rPr>
        <w:t xml:space="preserve"> </w:t>
      </w:r>
      <w:r w:rsidR="009002D4">
        <w:rPr>
          <w:rFonts w:eastAsia="Times New Roman"/>
        </w:rPr>
        <w:t xml:space="preserve">тестирование </w:t>
      </w:r>
      <w:r w:rsidR="00124FCE" w:rsidRPr="00502075">
        <w:rPr>
          <w:rFonts w:eastAsia="Times New Roman"/>
        </w:rPr>
        <w:t xml:space="preserve">– </w:t>
      </w:r>
      <w:r w:rsidR="009002D4">
        <w:rPr>
          <w:rFonts w:eastAsia="Times New Roman"/>
        </w:rPr>
        <w:t>60 минут;</w:t>
      </w:r>
    </w:p>
    <w:p w:rsidR="00124FCE" w:rsidRPr="00502075" w:rsidRDefault="003B0DDC" w:rsidP="009002D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b/>
        </w:rPr>
        <w:t>-</w:t>
      </w:r>
      <w:r w:rsidR="00124FCE" w:rsidRPr="00502075">
        <w:t xml:space="preserve"> перевод профессионального текста</w:t>
      </w:r>
      <w:r w:rsidR="0038621F">
        <w:t xml:space="preserve"> </w:t>
      </w:r>
      <w:r w:rsidR="00124FCE" w:rsidRPr="00502075">
        <w:t xml:space="preserve">– </w:t>
      </w:r>
      <w:r w:rsidR="0038621F">
        <w:rPr>
          <w:rFonts w:eastAsia="Times New Roman"/>
        </w:rPr>
        <w:t>60 минут;</w:t>
      </w:r>
    </w:p>
    <w:p w:rsidR="00124FCE" w:rsidRPr="00502075" w:rsidRDefault="003B0DDC" w:rsidP="009002D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6D5DE2">
        <w:rPr>
          <w:b/>
        </w:rPr>
        <w:t>-</w:t>
      </w:r>
      <w:r w:rsidR="00124FCE" w:rsidRPr="00502075">
        <w:t xml:space="preserve"> решение задачи по организации работы коллектива </w:t>
      </w:r>
      <w:r w:rsidR="009002D4">
        <w:t>–</w:t>
      </w:r>
      <w:r w:rsidR="00124FCE" w:rsidRPr="00502075">
        <w:t xml:space="preserve"> </w:t>
      </w:r>
      <w:r w:rsidR="0038621F">
        <w:rPr>
          <w:rFonts w:eastAsia="Times New Roman"/>
        </w:rPr>
        <w:t>60 минут</w:t>
      </w:r>
      <w:r w:rsidR="00124FCE" w:rsidRPr="00502075">
        <w:rPr>
          <w:rFonts w:eastAsia="Times New Roman"/>
        </w:rPr>
        <w:t>.</w:t>
      </w:r>
    </w:p>
    <w:p w:rsidR="0038621F" w:rsidRPr="00303697" w:rsidRDefault="00C27665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</w:rPr>
        <w:t>Максимальное время</w:t>
      </w:r>
      <w:r w:rsidR="0038621F" w:rsidRPr="00303697">
        <w:rPr>
          <w:rFonts w:eastAsia="Times New Roman"/>
        </w:rPr>
        <w:t xml:space="preserve"> для</w:t>
      </w:r>
      <w:r w:rsidRPr="00303697">
        <w:rPr>
          <w:rFonts w:eastAsia="Times New Roman"/>
        </w:rPr>
        <w:t xml:space="preserve"> выполнени</w:t>
      </w:r>
      <w:r w:rsidR="0038621F" w:rsidRPr="00303697">
        <w:rPr>
          <w:rFonts w:eastAsia="Times New Roman"/>
        </w:rPr>
        <w:t>я</w:t>
      </w:r>
      <w:r w:rsidRPr="00303697">
        <w:rPr>
          <w:rFonts w:eastAsia="Times New Roman"/>
        </w:rPr>
        <w:t xml:space="preserve"> зада</w:t>
      </w:r>
      <w:r w:rsidR="0038621F" w:rsidRPr="00303697">
        <w:rPr>
          <w:rFonts w:eastAsia="Times New Roman"/>
        </w:rPr>
        <w:t>ний</w:t>
      </w:r>
      <w:r w:rsidRPr="00303697">
        <w:rPr>
          <w:rFonts w:eastAsia="Times New Roman"/>
        </w:rPr>
        <w:t xml:space="preserve"> </w:t>
      </w:r>
      <w:r w:rsidRPr="00303697">
        <w:rPr>
          <w:rFonts w:eastAsia="Times New Roman"/>
          <w:lang w:val="en-US"/>
        </w:rPr>
        <w:t>II</w:t>
      </w:r>
      <w:r w:rsidRPr="00303697">
        <w:rPr>
          <w:rFonts w:eastAsia="Times New Roman"/>
        </w:rPr>
        <w:t xml:space="preserve"> уровня</w:t>
      </w:r>
      <w:r w:rsidR="0038621F" w:rsidRPr="00303697">
        <w:rPr>
          <w:rFonts w:eastAsia="Times New Roman"/>
        </w:rPr>
        <w:t>:</w:t>
      </w:r>
    </w:p>
    <w:p w:rsidR="00164B2C" w:rsidRPr="00303697" w:rsidRDefault="0038621F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eastAsia="Times New Roman"/>
        </w:rPr>
      </w:pPr>
      <w:r w:rsidRPr="00303697">
        <w:rPr>
          <w:rFonts w:eastAsia="Times New Roman"/>
          <w:b/>
        </w:rPr>
        <w:t>-</w:t>
      </w:r>
      <w:r w:rsidRPr="00303697">
        <w:rPr>
          <w:rFonts w:eastAsia="Times New Roman"/>
        </w:rPr>
        <w:t xml:space="preserve"> инвариантная часть – </w:t>
      </w:r>
      <w:r w:rsidR="00336673" w:rsidRPr="00303697">
        <w:rPr>
          <w:rFonts w:eastAsia="Times New Roman"/>
        </w:rPr>
        <w:t>240</w:t>
      </w:r>
      <w:r w:rsidR="008755A9" w:rsidRPr="00303697">
        <w:rPr>
          <w:rFonts w:eastAsia="Times New Roman"/>
        </w:rPr>
        <w:t xml:space="preserve"> минут</w:t>
      </w:r>
      <w:r w:rsidRPr="00303697">
        <w:rPr>
          <w:rFonts w:eastAsia="Times New Roman"/>
        </w:rPr>
        <w:t>;</w:t>
      </w:r>
      <w:r w:rsidR="008755A9" w:rsidRPr="00303697">
        <w:rPr>
          <w:rFonts w:eastAsia="Times New Roman"/>
        </w:rPr>
        <w:t xml:space="preserve"> </w:t>
      </w:r>
    </w:p>
    <w:p w:rsidR="00C138A4" w:rsidRPr="00303697" w:rsidRDefault="0038621F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b/>
        </w:rPr>
      </w:pPr>
      <w:r w:rsidRPr="00303697">
        <w:rPr>
          <w:rFonts w:eastAsia="Times New Roman"/>
          <w:b/>
        </w:rPr>
        <w:t>-</w:t>
      </w:r>
      <w:r w:rsidRPr="00303697">
        <w:rPr>
          <w:rFonts w:eastAsia="Times New Roman"/>
        </w:rPr>
        <w:t xml:space="preserve"> </w:t>
      </w:r>
      <w:r w:rsidR="00C138A4" w:rsidRPr="00303697">
        <w:rPr>
          <w:rFonts w:eastAsia="Times New Roman"/>
        </w:rPr>
        <w:t>вариативн</w:t>
      </w:r>
      <w:r w:rsidRPr="00303697">
        <w:rPr>
          <w:rFonts w:eastAsia="Times New Roman"/>
        </w:rPr>
        <w:t>ая</w:t>
      </w:r>
      <w:r w:rsidR="00C138A4" w:rsidRPr="00303697">
        <w:rPr>
          <w:rFonts w:eastAsia="Times New Roman"/>
        </w:rPr>
        <w:t xml:space="preserve"> част</w:t>
      </w:r>
      <w:r w:rsidRPr="00303697">
        <w:rPr>
          <w:rFonts w:eastAsia="Times New Roman"/>
        </w:rPr>
        <w:t xml:space="preserve">ь </w:t>
      </w:r>
      <w:r w:rsidR="00C138A4" w:rsidRPr="00303697">
        <w:rPr>
          <w:rFonts w:eastAsia="Times New Roman"/>
        </w:rPr>
        <w:t>–</w:t>
      </w:r>
      <w:r w:rsidR="008D5E17" w:rsidRPr="00303697">
        <w:rPr>
          <w:rFonts w:eastAsia="Times New Roman"/>
        </w:rPr>
        <w:t xml:space="preserve"> </w:t>
      </w:r>
      <w:r w:rsidR="00336673" w:rsidRPr="00303697">
        <w:rPr>
          <w:rFonts w:eastAsia="Times New Roman"/>
        </w:rPr>
        <w:t>180</w:t>
      </w:r>
      <w:r w:rsidR="004B49C9" w:rsidRPr="00303697">
        <w:rPr>
          <w:rFonts w:eastAsia="Times New Roman"/>
        </w:rPr>
        <w:t xml:space="preserve"> минут</w:t>
      </w:r>
      <w:r w:rsidRPr="00303697">
        <w:rPr>
          <w:rFonts w:eastAsia="Times New Roman"/>
        </w:rPr>
        <w:t>.</w:t>
      </w:r>
    </w:p>
    <w:p w:rsidR="00A66C9B" w:rsidRPr="003D684D" w:rsidRDefault="00A66C9B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b/>
        </w:rPr>
      </w:pPr>
    </w:p>
    <w:p w:rsidR="00DA6DAB" w:rsidRPr="003D684D" w:rsidRDefault="00124FCE" w:rsidP="003D684D">
      <w:pPr>
        <w:tabs>
          <w:tab w:val="left" w:pos="1134"/>
          <w:tab w:val="left" w:pos="2977"/>
          <w:tab w:val="left" w:pos="3119"/>
        </w:tabs>
        <w:spacing w:after="0" w:line="360" w:lineRule="auto"/>
        <w:ind w:firstLine="709"/>
        <w:contextualSpacing/>
        <w:jc w:val="both"/>
        <w:rPr>
          <w:b/>
        </w:rPr>
      </w:pPr>
      <w:r w:rsidRPr="00C9331E">
        <w:rPr>
          <w:b/>
        </w:rPr>
        <w:t>1.</w:t>
      </w:r>
      <w:r w:rsidR="003D684D" w:rsidRPr="00C9331E">
        <w:rPr>
          <w:b/>
        </w:rPr>
        <w:t>6</w:t>
      </w:r>
      <w:r w:rsidR="00DA6DAB" w:rsidRPr="00C9331E">
        <w:rPr>
          <w:b/>
        </w:rPr>
        <w:t xml:space="preserve"> Условия выполнения заданий. </w:t>
      </w:r>
      <w:r w:rsidR="00314166" w:rsidRPr="00C9331E">
        <w:rPr>
          <w:b/>
        </w:rPr>
        <w:t>О</w:t>
      </w:r>
      <w:r w:rsidR="00164B2C" w:rsidRPr="00C9331E">
        <w:rPr>
          <w:b/>
        </w:rPr>
        <w:t>борудование</w:t>
      </w:r>
    </w:p>
    <w:p w:rsidR="003D684D" w:rsidRDefault="003D684D" w:rsidP="003B6F19">
      <w:pPr>
        <w:tabs>
          <w:tab w:val="left" w:pos="1134"/>
          <w:tab w:val="left" w:pos="2977"/>
          <w:tab w:val="left" w:pos="3119"/>
        </w:tabs>
        <w:spacing w:after="0" w:line="360" w:lineRule="auto"/>
        <w:ind w:firstLine="709"/>
        <w:contextualSpacing/>
        <w:jc w:val="center"/>
        <w:rPr>
          <w:b/>
          <w:sz w:val="24"/>
          <w:szCs w:val="24"/>
        </w:rPr>
      </w:pPr>
    </w:p>
    <w:p w:rsidR="00124FCE" w:rsidRPr="003D684D" w:rsidRDefault="00124FCE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 w:rsidRPr="003D684D">
        <w:lastRenderedPageBreak/>
        <w:t>Для выполнения задания «Тестирование», «Перевод профессиональн</w:t>
      </w:r>
      <w:r w:rsidRPr="003D684D">
        <w:t>о</w:t>
      </w:r>
      <w:r w:rsidRPr="003D684D">
        <w:t xml:space="preserve">го текста», «Задание по организации работы коллектива», </w:t>
      </w:r>
      <w:r w:rsidR="00336673">
        <w:t>инвариантной ч</w:t>
      </w:r>
      <w:r w:rsidR="00336673">
        <w:t>а</w:t>
      </w:r>
      <w:r w:rsidR="00336673">
        <w:t xml:space="preserve">сти </w:t>
      </w:r>
      <w:r w:rsidRPr="003D684D">
        <w:t>комплексного задания II уровня</w:t>
      </w:r>
      <w:r w:rsidR="00336673">
        <w:t xml:space="preserve"> </w:t>
      </w:r>
      <w:r w:rsidRPr="003D684D">
        <w:t>необходимо наличие компьютерного класса (классов) или других помещений, в котором размещаются персонал</w:t>
      </w:r>
      <w:r w:rsidRPr="003D684D">
        <w:t>ь</w:t>
      </w:r>
      <w:r w:rsidRPr="003D684D">
        <w:t xml:space="preserve">ные компьютеры, объединенные в локальную вычислительную сеть. </w:t>
      </w:r>
      <w:r w:rsidR="00641E1D">
        <w:t>О</w:t>
      </w:r>
      <w:r w:rsidRPr="003D684D">
        <w:t>бесп</w:t>
      </w:r>
      <w:r w:rsidRPr="003D684D">
        <w:t>е</w:t>
      </w:r>
      <w:r w:rsidRPr="003D684D">
        <w:t>ч</w:t>
      </w:r>
      <w:r w:rsidR="00641E1D">
        <w:t>ивается</w:t>
      </w:r>
      <w:r w:rsidRPr="003D684D">
        <w:t xml:space="preserve"> возможность </w:t>
      </w:r>
      <w:r w:rsidR="00641E1D">
        <w:t>одновременного</w:t>
      </w:r>
      <w:r w:rsidRPr="003D684D">
        <w:t xml:space="preserve"> выполнения задания всеми участн</w:t>
      </w:r>
      <w:r w:rsidRPr="003D684D">
        <w:t>и</w:t>
      </w:r>
      <w:r w:rsidRPr="003D684D">
        <w:t xml:space="preserve">ками </w:t>
      </w:r>
      <w:r w:rsidR="00641E1D">
        <w:t>о</w:t>
      </w:r>
      <w:r w:rsidRPr="003D684D">
        <w:t xml:space="preserve">лимпиады. </w:t>
      </w:r>
    </w:p>
    <w:p w:rsidR="00164B2C" w:rsidRPr="003D684D" w:rsidRDefault="00336673" w:rsidP="00C9331E">
      <w:pPr>
        <w:tabs>
          <w:tab w:val="left" w:pos="1134"/>
        </w:tabs>
        <w:spacing w:after="0" w:line="360" w:lineRule="auto"/>
        <w:ind w:firstLine="709"/>
        <w:contextualSpacing/>
        <w:jc w:val="both"/>
      </w:pPr>
      <w:r>
        <w:t>З</w:t>
      </w:r>
      <w:r w:rsidR="00C9331E">
        <w:t>адани</w:t>
      </w:r>
      <w:r>
        <w:t>е</w:t>
      </w:r>
      <w:r w:rsidR="00C9331E">
        <w:t xml:space="preserve"> вариативной части</w:t>
      </w:r>
      <w:r w:rsidR="00124FCE" w:rsidRPr="003D684D">
        <w:t xml:space="preserve"> комплексного задания II уровня проводится </w:t>
      </w:r>
      <w:r w:rsidR="00C9331E">
        <w:t xml:space="preserve">на </w:t>
      </w:r>
      <w:r w:rsidR="00124FCE" w:rsidRPr="003D684D">
        <w:t>производственных площадках, используется специфическое оборудов</w:t>
      </w:r>
      <w:r w:rsidR="00124FCE" w:rsidRPr="003D684D">
        <w:t>а</w:t>
      </w:r>
      <w:r w:rsidR="00124FCE" w:rsidRPr="003D684D">
        <w:t>ние. Требования к месту проведения, оборудованию и материал</w:t>
      </w:r>
      <w:r w:rsidR="00C9331E">
        <w:t>ам</w:t>
      </w:r>
      <w:r w:rsidR="00124FCE" w:rsidRPr="003D684D">
        <w:t xml:space="preserve"> указаны в паспорте задания.</w:t>
      </w:r>
    </w:p>
    <w:p w:rsidR="00124FCE" w:rsidRDefault="00124FCE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b/>
        </w:rPr>
      </w:pPr>
    </w:p>
    <w:p w:rsidR="000F7136" w:rsidRPr="003D684D" w:rsidRDefault="000F7136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b/>
        </w:rPr>
      </w:pPr>
    </w:p>
    <w:p w:rsidR="00C82769" w:rsidRDefault="00641E1D" w:rsidP="003D684D">
      <w:pPr>
        <w:tabs>
          <w:tab w:val="left" w:pos="1134"/>
          <w:tab w:val="left" w:pos="3119"/>
        </w:tabs>
        <w:spacing w:after="0" w:line="360" w:lineRule="auto"/>
        <w:ind w:firstLine="709"/>
        <w:contextualSpacing/>
        <w:rPr>
          <w:b/>
        </w:rPr>
      </w:pPr>
      <w:r>
        <w:rPr>
          <w:b/>
        </w:rPr>
        <w:t>1.7</w:t>
      </w:r>
      <w:r w:rsidR="00124FCE" w:rsidRPr="003D684D">
        <w:rPr>
          <w:b/>
        </w:rPr>
        <w:t xml:space="preserve"> </w:t>
      </w:r>
      <w:r w:rsidR="00C05F1E" w:rsidRPr="003D684D">
        <w:rPr>
          <w:b/>
        </w:rPr>
        <w:t>Оценивание раб</w:t>
      </w:r>
      <w:r w:rsidR="00C82769" w:rsidRPr="003D684D">
        <w:rPr>
          <w:b/>
        </w:rPr>
        <w:t>оты участник</w:t>
      </w:r>
      <w:r w:rsidR="000F7136">
        <w:rPr>
          <w:b/>
        </w:rPr>
        <w:t>ов</w:t>
      </w:r>
      <w:r w:rsidR="00C82769" w:rsidRPr="003D684D">
        <w:rPr>
          <w:b/>
        </w:rPr>
        <w:t xml:space="preserve"> олимпиады</w:t>
      </w:r>
    </w:p>
    <w:p w:rsidR="000F7136" w:rsidRPr="003D684D" w:rsidRDefault="000F7136" w:rsidP="003D684D">
      <w:pPr>
        <w:tabs>
          <w:tab w:val="left" w:pos="1134"/>
          <w:tab w:val="left" w:pos="3119"/>
        </w:tabs>
        <w:spacing w:after="0" w:line="360" w:lineRule="auto"/>
        <w:ind w:firstLine="709"/>
        <w:contextualSpacing/>
        <w:rPr>
          <w:b/>
        </w:rPr>
      </w:pPr>
    </w:p>
    <w:p w:rsidR="00C82769" w:rsidRPr="003D684D" w:rsidRDefault="00C05F1E" w:rsidP="003B6F19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color w:val="000000"/>
          <w:spacing w:val="-1"/>
        </w:rPr>
      </w:pPr>
      <w:r w:rsidRPr="003D684D">
        <w:rPr>
          <w:color w:val="000000"/>
          <w:spacing w:val="-1"/>
        </w:rPr>
        <w:t>Для осуществления учета полученных участниками олимпиады оц</w:t>
      </w:r>
      <w:r w:rsidR="00DB06DA" w:rsidRPr="003D684D">
        <w:rPr>
          <w:color w:val="000000"/>
          <w:spacing w:val="-1"/>
        </w:rPr>
        <w:t>енок</w:t>
      </w:r>
      <w:r w:rsidR="00DE369F">
        <w:rPr>
          <w:color w:val="000000"/>
          <w:spacing w:val="-1"/>
        </w:rPr>
        <w:t xml:space="preserve"> (баллов)</w:t>
      </w:r>
      <w:r w:rsidR="000F7136">
        <w:rPr>
          <w:color w:val="000000"/>
          <w:spacing w:val="-1"/>
        </w:rPr>
        <w:t xml:space="preserve"> членами жюри</w:t>
      </w:r>
      <w:r w:rsidR="00DB06DA" w:rsidRPr="003D684D">
        <w:rPr>
          <w:color w:val="000000"/>
          <w:spacing w:val="-1"/>
        </w:rPr>
        <w:t xml:space="preserve"> заполняются </w:t>
      </w:r>
      <w:r w:rsidRPr="003D684D">
        <w:rPr>
          <w:color w:val="000000"/>
          <w:spacing w:val="-1"/>
        </w:rPr>
        <w:t>ведомости результатов выполнения</w:t>
      </w:r>
      <w:r w:rsidR="00DB06DA" w:rsidRPr="003D684D">
        <w:rPr>
          <w:color w:val="000000"/>
          <w:spacing w:val="-1"/>
        </w:rPr>
        <w:t xml:space="preserve"> </w:t>
      </w:r>
      <w:r w:rsidR="000F7136">
        <w:rPr>
          <w:color w:val="000000"/>
          <w:spacing w:val="-1"/>
        </w:rPr>
        <w:t xml:space="preserve">каждого </w:t>
      </w:r>
      <w:r w:rsidR="00FA1C69" w:rsidRPr="003D684D">
        <w:rPr>
          <w:color w:val="000000"/>
          <w:spacing w:val="-1"/>
        </w:rPr>
        <w:t>задани</w:t>
      </w:r>
      <w:r w:rsidR="000F7136">
        <w:rPr>
          <w:color w:val="000000"/>
          <w:spacing w:val="-1"/>
        </w:rPr>
        <w:t>я</w:t>
      </w:r>
      <w:r w:rsidRPr="003D684D">
        <w:rPr>
          <w:color w:val="000000"/>
          <w:spacing w:val="-1"/>
        </w:rPr>
        <w:t xml:space="preserve"> </w:t>
      </w:r>
      <w:r w:rsidRPr="003D684D">
        <w:rPr>
          <w:color w:val="000000"/>
          <w:spacing w:val="-1"/>
          <w:lang w:val="en-US"/>
        </w:rPr>
        <w:t>I</w:t>
      </w:r>
      <w:r w:rsidRPr="003D684D">
        <w:rPr>
          <w:color w:val="000000"/>
          <w:spacing w:val="-1"/>
        </w:rPr>
        <w:t xml:space="preserve"> и </w:t>
      </w:r>
      <w:r w:rsidRPr="003D684D">
        <w:rPr>
          <w:color w:val="000000"/>
          <w:spacing w:val="-1"/>
          <w:lang w:val="en-US"/>
        </w:rPr>
        <w:t>II</w:t>
      </w:r>
      <w:r w:rsidRPr="003D684D">
        <w:rPr>
          <w:color w:val="000000"/>
          <w:spacing w:val="-1"/>
        </w:rPr>
        <w:t xml:space="preserve"> уровн</w:t>
      </w:r>
      <w:r w:rsidR="000F7136">
        <w:rPr>
          <w:color w:val="000000"/>
          <w:spacing w:val="-1"/>
        </w:rPr>
        <w:t>ей</w:t>
      </w:r>
      <w:r w:rsidRPr="003D684D">
        <w:rPr>
          <w:color w:val="000000"/>
          <w:spacing w:val="-1"/>
        </w:rPr>
        <w:t>.</w:t>
      </w:r>
    </w:p>
    <w:p w:rsidR="00124FCE" w:rsidRPr="003D684D" w:rsidRDefault="00124FCE" w:rsidP="00DE369F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both"/>
        <w:rPr>
          <w:spacing w:val="-1"/>
        </w:rPr>
      </w:pPr>
      <w:r w:rsidRPr="003D684D">
        <w:rPr>
          <w:color w:val="000000"/>
          <w:spacing w:val="-1"/>
        </w:rPr>
        <w:t xml:space="preserve">На основе </w:t>
      </w:r>
      <w:r w:rsidR="000F7136">
        <w:rPr>
          <w:color w:val="000000"/>
          <w:spacing w:val="-1"/>
        </w:rPr>
        <w:t xml:space="preserve">заполненных </w:t>
      </w:r>
      <w:r w:rsidRPr="003D684D">
        <w:rPr>
          <w:color w:val="000000"/>
          <w:spacing w:val="-1"/>
        </w:rPr>
        <w:t>ведомостей формиру</w:t>
      </w:r>
      <w:r w:rsidR="000F7136">
        <w:rPr>
          <w:color w:val="000000"/>
          <w:spacing w:val="-1"/>
        </w:rPr>
        <w:t>ю</w:t>
      </w:r>
      <w:r w:rsidRPr="003D684D">
        <w:rPr>
          <w:color w:val="000000"/>
          <w:spacing w:val="-1"/>
        </w:rPr>
        <w:t>тся сводн</w:t>
      </w:r>
      <w:r w:rsidR="000F7136">
        <w:rPr>
          <w:color w:val="000000"/>
          <w:spacing w:val="-1"/>
        </w:rPr>
        <w:t>ые</w:t>
      </w:r>
      <w:r w:rsidRPr="003D684D">
        <w:rPr>
          <w:color w:val="000000"/>
          <w:spacing w:val="-1"/>
        </w:rPr>
        <w:t xml:space="preserve"> ведомост</w:t>
      </w:r>
      <w:r w:rsidR="000F7136">
        <w:rPr>
          <w:color w:val="000000"/>
          <w:spacing w:val="-1"/>
        </w:rPr>
        <w:t xml:space="preserve">и </w:t>
      </w:r>
      <w:r w:rsidR="00DE369F">
        <w:rPr>
          <w:color w:val="000000"/>
          <w:spacing w:val="-1"/>
        </w:rPr>
        <w:t>каждого задания</w:t>
      </w:r>
      <w:r w:rsidRPr="003D684D">
        <w:rPr>
          <w:color w:val="000000"/>
          <w:spacing w:val="-1"/>
        </w:rPr>
        <w:t>, в котор</w:t>
      </w:r>
      <w:r w:rsidR="00DE369F">
        <w:rPr>
          <w:color w:val="000000"/>
          <w:spacing w:val="-1"/>
        </w:rPr>
        <w:t>ые</w:t>
      </w:r>
      <w:r w:rsidRPr="003D684D">
        <w:rPr>
          <w:color w:val="000000"/>
          <w:spacing w:val="-1"/>
        </w:rPr>
        <w:t xml:space="preserve"> заносятся </w:t>
      </w:r>
      <w:r w:rsidR="00FF2F68" w:rsidRPr="003D684D">
        <w:rPr>
          <w:color w:val="000000"/>
          <w:spacing w:val="-1"/>
        </w:rPr>
        <w:t xml:space="preserve">средние </w:t>
      </w:r>
      <w:r w:rsidRPr="003D684D">
        <w:rPr>
          <w:color w:val="000000"/>
          <w:spacing w:val="-1"/>
        </w:rPr>
        <w:t>оценки</w:t>
      </w:r>
      <w:r w:rsidR="00DE369F">
        <w:rPr>
          <w:color w:val="000000"/>
          <w:spacing w:val="-1"/>
        </w:rPr>
        <w:t>.</w:t>
      </w:r>
      <w:r w:rsidRPr="003D684D">
        <w:rPr>
          <w:color w:val="000000"/>
          <w:spacing w:val="-1"/>
        </w:rPr>
        <w:t xml:space="preserve"> </w:t>
      </w:r>
      <w:r w:rsidR="00DE369F">
        <w:rPr>
          <w:color w:val="000000"/>
          <w:spacing w:val="-1"/>
        </w:rPr>
        <w:t>Средняя оценка учас</w:t>
      </w:r>
      <w:r w:rsidR="00DE369F">
        <w:rPr>
          <w:color w:val="000000"/>
          <w:spacing w:val="-1"/>
        </w:rPr>
        <w:t>т</w:t>
      </w:r>
      <w:r w:rsidR="00DE369F">
        <w:rPr>
          <w:color w:val="000000"/>
          <w:spacing w:val="-1"/>
        </w:rPr>
        <w:t>ника за каждое задание определяется путем сложения оценок всех членов жюри и делением суммы на количество членов жюри.</w:t>
      </w:r>
    </w:p>
    <w:p w:rsidR="00F162EC" w:rsidRDefault="004B6C21" w:rsidP="003B6F19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both"/>
        <w:rPr>
          <w:spacing w:val="-1"/>
        </w:rPr>
      </w:pPr>
      <w:r>
        <w:rPr>
          <w:spacing w:val="-1"/>
        </w:rPr>
        <w:t xml:space="preserve">В итоговую ведомость </w:t>
      </w:r>
      <w:r w:rsidR="00F162EC">
        <w:rPr>
          <w:spacing w:val="-1"/>
        </w:rPr>
        <w:t xml:space="preserve">переносятся результаты сводных ведомостей. </w:t>
      </w:r>
    </w:p>
    <w:p w:rsidR="00DD1875" w:rsidRPr="003D684D" w:rsidRDefault="00C05F1E" w:rsidP="003B6F19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both"/>
        <w:rPr>
          <w:color w:val="000000"/>
          <w:spacing w:val="-1"/>
        </w:rPr>
      </w:pPr>
      <w:r w:rsidRPr="003D684D">
        <w:rPr>
          <w:spacing w:val="-1"/>
        </w:rPr>
        <w:t>Результаты</w:t>
      </w:r>
      <w:r w:rsidRPr="003D684D">
        <w:rPr>
          <w:color w:val="000000"/>
          <w:spacing w:val="-1"/>
        </w:rPr>
        <w:t xml:space="preserve"> участников олимпиады ранжируются по убыванию сумма</w:t>
      </w:r>
      <w:r w:rsidRPr="003D684D">
        <w:rPr>
          <w:color w:val="000000"/>
          <w:spacing w:val="-1"/>
        </w:rPr>
        <w:t>р</w:t>
      </w:r>
      <w:r w:rsidRPr="003D684D">
        <w:rPr>
          <w:color w:val="000000"/>
          <w:spacing w:val="-1"/>
        </w:rPr>
        <w:t>ного количества баллов</w:t>
      </w:r>
      <w:r w:rsidR="00F162EC">
        <w:rPr>
          <w:color w:val="000000"/>
          <w:spacing w:val="-1"/>
        </w:rPr>
        <w:t>.</w:t>
      </w:r>
      <w:r w:rsidRPr="003D684D">
        <w:rPr>
          <w:color w:val="000000"/>
          <w:spacing w:val="-1"/>
        </w:rPr>
        <w:t xml:space="preserve"> </w:t>
      </w:r>
      <w:r w:rsidR="00F162EC">
        <w:rPr>
          <w:color w:val="000000"/>
          <w:spacing w:val="-1"/>
        </w:rPr>
        <w:t>И</w:t>
      </w:r>
      <w:r w:rsidRPr="003D684D">
        <w:rPr>
          <w:color w:val="000000"/>
          <w:spacing w:val="-1"/>
        </w:rPr>
        <w:t>з ранжированно</w:t>
      </w:r>
      <w:r w:rsidR="00BD6F97" w:rsidRPr="003D684D">
        <w:rPr>
          <w:color w:val="000000"/>
          <w:spacing w:val="-1"/>
        </w:rPr>
        <w:t>го перечня выделяют</w:t>
      </w:r>
      <w:r w:rsidRPr="003D684D">
        <w:rPr>
          <w:color w:val="000000"/>
          <w:spacing w:val="-1"/>
        </w:rPr>
        <w:t xml:space="preserve"> 3 наибольших результата, отличных друг от друга – первый, второй и третий. </w:t>
      </w:r>
    </w:p>
    <w:p w:rsidR="00DD1875" w:rsidRPr="003D684D" w:rsidRDefault="00C05F1E" w:rsidP="003B6F19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both"/>
        <w:rPr>
          <w:rFonts w:eastAsia="Times New Roman"/>
          <w:lang w:eastAsia="x-none"/>
        </w:rPr>
      </w:pPr>
      <w:r w:rsidRPr="003D684D">
        <w:rPr>
          <w:rFonts w:eastAsia="Times New Roman"/>
          <w:lang w:val="x-none" w:eastAsia="x-none"/>
        </w:rPr>
        <w:t xml:space="preserve">При равенстве </w:t>
      </w:r>
      <w:r w:rsidRPr="003D684D">
        <w:rPr>
          <w:rFonts w:eastAsia="Times New Roman"/>
          <w:lang w:eastAsia="x-none"/>
        </w:rPr>
        <w:t>баллов</w:t>
      </w:r>
      <w:r w:rsidRPr="003D684D">
        <w:rPr>
          <w:rFonts w:eastAsia="Times New Roman"/>
          <w:lang w:val="x-none" w:eastAsia="x-none"/>
        </w:rPr>
        <w:t xml:space="preserve"> предпочтение отдается участнику, имеющему </w:t>
      </w:r>
      <w:r w:rsidR="00E4624D" w:rsidRPr="003D684D">
        <w:rPr>
          <w:rFonts w:eastAsia="Times New Roman"/>
          <w:lang w:val="x-none" w:eastAsia="x-none"/>
        </w:rPr>
        <w:t>лучший результат за выполнение</w:t>
      </w:r>
      <w:r w:rsidR="00FA1C69" w:rsidRPr="003D684D">
        <w:rPr>
          <w:rFonts w:eastAsia="Times New Roman"/>
          <w:lang w:eastAsia="x-none"/>
        </w:rPr>
        <w:t xml:space="preserve"> профессиональных</w:t>
      </w:r>
      <w:r w:rsidR="00E4624D" w:rsidRPr="003D684D">
        <w:rPr>
          <w:rFonts w:eastAsia="Times New Roman"/>
          <w:lang w:val="x-none" w:eastAsia="x-none"/>
        </w:rPr>
        <w:t xml:space="preserve"> </w:t>
      </w:r>
      <w:r w:rsidRPr="003D684D">
        <w:rPr>
          <w:rFonts w:eastAsia="Times New Roman"/>
          <w:lang w:val="x-none" w:eastAsia="x-none"/>
        </w:rPr>
        <w:t xml:space="preserve"> задани</w:t>
      </w:r>
      <w:r w:rsidR="00E4624D" w:rsidRPr="003D684D">
        <w:rPr>
          <w:rFonts w:eastAsia="Times New Roman"/>
          <w:lang w:eastAsia="x-none"/>
        </w:rPr>
        <w:t>й</w:t>
      </w:r>
      <w:r w:rsidRPr="003D684D">
        <w:rPr>
          <w:rFonts w:eastAsia="Times New Roman"/>
          <w:lang w:val="x-none" w:eastAsia="x-none"/>
        </w:rPr>
        <w:t xml:space="preserve"> II уровня.</w:t>
      </w:r>
      <w:r w:rsidRPr="003D684D">
        <w:rPr>
          <w:rFonts w:eastAsia="Times New Roman"/>
          <w:lang w:eastAsia="x-none"/>
        </w:rPr>
        <w:t xml:space="preserve"> </w:t>
      </w:r>
    </w:p>
    <w:p w:rsidR="00DD1875" w:rsidRPr="003D684D" w:rsidRDefault="00C05F1E" w:rsidP="003B6F19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color w:val="000000"/>
          <w:spacing w:val="-1"/>
        </w:rPr>
      </w:pPr>
      <w:r w:rsidRPr="003D684D">
        <w:rPr>
          <w:color w:val="000000"/>
          <w:spacing w:val="-1"/>
        </w:rPr>
        <w:lastRenderedPageBreak/>
        <w:t>Участник, имеющий первый результат, является победителем олимпи</w:t>
      </w:r>
      <w:r w:rsidRPr="003D684D">
        <w:rPr>
          <w:color w:val="000000"/>
          <w:spacing w:val="-1"/>
        </w:rPr>
        <w:t>а</w:t>
      </w:r>
      <w:r w:rsidRPr="003D684D">
        <w:rPr>
          <w:color w:val="000000"/>
          <w:spacing w:val="-1"/>
        </w:rPr>
        <w:t xml:space="preserve">ды. Участники, имеющие второй и третий результаты, являются призерами олимпиады. </w:t>
      </w:r>
      <w:r w:rsidR="00FA1C69" w:rsidRPr="003D684D">
        <w:rPr>
          <w:color w:val="000000"/>
          <w:spacing w:val="-1"/>
        </w:rPr>
        <w:t>Призеру, имеющему второй результат, присуждается второе м</w:t>
      </w:r>
      <w:r w:rsidR="00FA1C69" w:rsidRPr="003D684D">
        <w:rPr>
          <w:color w:val="000000"/>
          <w:spacing w:val="-1"/>
        </w:rPr>
        <w:t>е</w:t>
      </w:r>
      <w:r w:rsidR="00FA1C69" w:rsidRPr="003D684D">
        <w:rPr>
          <w:color w:val="000000"/>
          <w:spacing w:val="-1"/>
        </w:rPr>
        <w:t>сто, призеру, имеющему третий результат</w:t>
      </w:r>
      <w:r w:rsidR="00F162EC">
        <w:rPr>
          <w:color w:val="000000"/>
          <w:spacing w:val="-1"/>
        </w:rPr>
        <w:t xml:space="preserve"> –</w:t>
      </w:r>
      <w:r w:rsidR="00FA1C69" w:rsidRPr="003D684D">
        <w:rPr>
          <w:color w:val="000000"/>
          <w:spacing w:val="-1"/>
        </w:rPr>
        <w:t xml:space="preserve"> третье место.</w:t>
      </w:r>
    </w:p>
    <w:p w:rsidR="00C05F1E" w:rsidRPr="003D684D" w:rsidRDefault="00C05F1E" w:rsidP="003B6F19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3D684D">
        <w:rPr>
          <w:bCs/>
          <w:color w:val="000000"/>
          <w:bdr w:val="none" w:sz="0" w:space="0" w:color="auto" w:frame="1"/>
          <w:shd w:val="clear" w:color="auto" w:fill="FFFFFF"/>
        </w:rPr>
        <w:t>Участникам, показавшим высокие результаты выполнения</w:t>
      </w:r>
      <w:r w:rsidR="00FA1C69" w:rsidRPr="003D684D">
        <w:rPr>
          <w:bCs/>
          <w:color w:val="000000"/>
          <w:bdr w:val="none" w:sz="0" w:space="0" w:color="auto" w:frame="1"/>
          <w:shd w:val="clear" w:color="auto" w:fill="FFFFFF"/>
        </w:rPr>
        <w:t xml:space="preserve"> професси</w:t>
      </w:r>
      <w:r w:rsidR="00FA1C69" w:rsidRPr="003D684D">
        <w:rPr>
          <w:bCs/>
          <w:color w:val="000000"/>
          <w:bdr w:val="none" w:sz="0" w:space="0" w:color="auto" w:frame="1"/>
          <w:shd w:val="clear" w:color="auto" w:fill="FFFFFF"/>
        </w:rPr>
        <w:t>о</w:t>
      </w:r>
      <w:r w:rsidR="00FA1C69" w:rsidRPr="003D684D">
        <w:rPr>
          <w:bCs/>
          <w:color w:val="000000"/>
          <w:bdr w:val="none" w:sz="0" w:space="0" w:color="auto" w:frame="1"/>
          <w:shd w:val="clear" w:color="auto" w:fill="FFFFFF"/>
        </w:rPr>
        <w:t>нального комплексного задания,</w:t>
      </w:r>
      <w:r w:rsidR="00F162EC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F162EC" w:rsidRPr="003D684D">
        <w:rPr>
          <w:color w:val="000000"/>
          <w:spacing w:val="-1"/>
        </w:rPr>
        <w:t>высокую культуру труда</w:t>
      </w:r>
      <w:r w:rsidR="00F162EC">
        <w:rPr>
          <w:color w:val="000000"/>
          <w:spacing w:val="-1"/>
        </w:rPr>
        <w:t xml:space="preserve">, </w:t>
      </w:r>
      <w:r w:rsidR="00F162EC" w:rsidRPr="003D684D">
        <w:rPr>
          <w:color w:val="000000"/>
          <w:spacing w:val="-1"/>
        </w:rPr>
        <w:t>творческий подход к выполнению заданий</w:t>
      </w:r>
      <w:r w:rsidR="00F162EC">
        <w:rPr>
          <w:color w:val="000000"/>
          <w:spacing w:val="-1"/>
        </w:rPr>
        <w:t>, решением жюри</w:t>
      </w:r>
      <w:r w:rsidR="00C029CB">
        <w:rPr>
          <w:color w:val="000000"/>
          <w:spacing w:val="-1"/>
        </w:rPr>
        <w:t xml:space="preserve"> могут быть установлены дополн</w:t>
      </w:r>
      <w:r w:rsidR="00C029CB">
        <w:rPr>
          <w:color w:val="000000"/>
          <w:spacing w:val="-1"/>
        </w:rPr>
        <w:t>и</w:t>
      </w:r>
      <w:r w:rsidR="00C029CB">
        <w:rPr>
          <w:color w:val="000000"/>
          <w:spacing w:val="-1"/>
        </w:rPr>
        <w:t xml:space="preserve">тельные </w:t>
      </w:r>
      <w:r w:rsidR="00C029CB" w:rsidRPr="003D684D">
        <w:rPr>
          <w:bCs/>
          <w:color w:val="000000"/>
          <w:bdr w:val="none" w:sz="0" w:space="0" w:color="auto" w:frame="1"/>
          <w:shd w:val="clear" w:color="auto" w:fill="FFFFFF"/>
        </w:rPr>
        <w:t>поощрения</w:t>
      </w:r>
      <w:r w:rsidR="00C029CB">
        <w:rPr>
          <w:bCs/>
          <w:color w:val="000000"/>
          <w:bdr w:val="none" w:sz="0" w:space="0" w:color="auto" w:frame="1"/>
          <w:shd w:val="clear" w:color="auto" w:fill="FFFFFF"/>
        </w:rPr>
        <w:t xml:space="preserve"> (номинации).</w:t>
      </w:r>
    </w:p>
    <w:p w:rsidR="00F162EC" w:rsidRPr="003D684D" w:rsidRDefault="00F162EC" w:rsidP="00F162EC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both"/>
        <w:rPr>
          <w:color w:val="000000"/>
          <w:spacing w:val="-1"/>
        </w:rPr>
      </w:pPr>
      <w:r w:rsidRPr="003D684D">
        <w:rPr>
          <w:color w:val="000000"/>
          <w:spacing w:val="-1"/>
        </w:rPr>
        <w:t xml:space="preserve">Решение жюри оформляется протоколом. </w:t>
      </w:r>
    </w:p>
    <w:p w:rsidR="002B047C" w:rsidRPr="003D684D" w:rsidRDefault="002B047C" w:rsidP="003B6F19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jc w:val="both"/>
        <w:rPr>
          <w:color w:val="000000"/>
          <w:spacing w:val="-1"/>
        </w:rPr>
      </w:pPr>
    </w:p>
    <w:p w:rsidR="002B047C" w:rsidRPr="003D684D" w:rsidRDefault="002B047C" w:rsidP="003B6F19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jc w:val="center"/>
        <w:rPr>
          <w:color w:val="000000"/>
          <w:spacing w:val="-1"/>
        </w:rPr>
      </w:pPr>
    </w:p>
    <w:p w:rsidR="002B047C" w:rsidRPr="003D684D" w:rsidRDefault="002B047C" w:rsidP="003B6F19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jc w:val="center"/>
        <w:rPr>
          <w:color w:val="000000"/>
          <w:spacing w:val="-1"/>
        </w:rPr>
      </w:pPr>
    </w:p>
    <w:p w:rsidR="002B047C" w:rsidRPr="003D684D" w:rsidRDefault="002B047C" w:rsidP="003B6F19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jc w:val="center"/>
        <w:rPr>
          <w:color w:val="000000"/>
          <w:spacing w:val="-1"/>
        </w:rPr>
      </w:pPr>
    </w:p>
    <w:p w:rsidR="002B047C" w:rsidRPr="003D684D" w:rsidRDefault="002B047C" w:rsidP="003B6F19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jc w:val="center"/>
        <w:rPr>
          <w:color w:val="000000"/>
          <w:spacing w:val="-1"/>
        </w:rPr>
      </w:pPr>
    </w:p>
    <w:p w:rsidR="002B047C" w:rsidRPr="003D684D" w:rsidRDefault="002B047C" w:rsidP="003B6F19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jc w:val="center"/>
        <w:rPr>
          <w:color w:val="000000"/>
          <w:spacing w:val="-1"/>
        </w:rPr>
      </w:pPr>
    </w:p>
    <w:p w:rsidR="003C1273" w:rsidRDefault="003C1273" w:rsidP="003B6F19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jc w:val="center"/>
        <w:rPr>
          <w:color w:val="000000"/>
          <w:spacing w:val="-1"/>
          <w:sz w:val="24"/>
          <w:szCs w:val="24"/>
        </w:rPr>
        <w:sectPr w:rsidR="003C1273" w:rsidSect="00D62FDD">
          <w:foot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6645D8" w:rsidRPr="003C1273" w:rsidRDefault="003C1273" w:rsidP="003C1273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rPr>
          <w:b/>
          <w:color w:val="000000"/>
          <w:spacing w:val="-1"/>
        </w:rPr>
      </w:pPr>
      <w:r w:rsidRPr="003C1273">
        <w:rPr>
          <w:b/>
          <w:color w:val="000000"/>
          <w:spacing w:val="-1"/>
        </w:rPr>
        <w:lastRenderedPageBreak/>
        <w:t>2 Паспорта практических заданий</w:t>
      </w:r>
    </w:p>
    <w:p w:rsidR="003C1273" w:rsidRDefault="003C1273" w:rsidP="003C1273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rPr>
          <w:rFonts w:eastAsia="Times New Roman"/>
          <w:b/>
        </w:rPr>
      </w:pPr>
      <w:r w:rsidRPr="003C1273">
        <w:rPr>
          <w:b/>
          <w:color w:val="000000"/>
          <w:spacing w:val="-1"/>
        </w:rPr>
        <w:t xml:space="preserve">2.1 Паспорт практического задания </w:t>
      </w:r>
      <w:r w:rsidRPr="003C1273">
        <w:rPr>
          <w:b/>
          <w:color w:val="000000"/>
          <w:spacing w:val="-1"/>
          <w:lang w:val="en-US"/>
        </w:rPr>
        <w:t>I</w:t>
      </w:r>
      <w:r w:rsidRPr="003C1273">
        <w:rPr>
          <w:b/>
          <w:color w:val="000000"/>
          <w:spacing w:val="-1"/>
        </w:rPr>
        <w:t xml:space="preserve"> уровня </w:t>
      </w:r>
      <w:r w:rsidRPr="003C1273">
        <w:rPr>
          <w:rFonts w:eastAsia="Times New Roman"/>
          <w:b/>
        </w:rPr>
        <w:t>«Перевод профессионального текста»</w:t>
      </w:r>
    </w:p>
    <w:p w:rsidR="003C1273" w:rsidRPr="003C1273" w:rsidRDefault="003C1273" w:rsidP="003C1273">
      <w:pPr>
        <w:tabs>
          <w:tab w:val="left" w:pos="567"/>
          <w:tab w:val="left" w:pos="709"/>
          <w:tab w:val="left" w:pos="1134"/>
        </w:tabs>
        <w:spacing w:after="0" w:line="360" w:lineRule="auto"/>
        <w:ind w:left="709" w:firstLine="709"/>
        <w:contextualSpacing/>
        <w:rPr>
          <w:rFonts w:eastAsia="Times New Roman"/>
          <w:b/>
        </w:rPr>
      </w:pP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3478"/>
        <w:gridCol w:w="8404"/>
        <w:gridCol w:w="1911"/>
      </w:tblGrid>
      <w:tr w:rsidR="00696188" w:rsidTr="00696188">
        <w:tc>
          <w:tcPr>
            <w:tcW w:w="3510" w:type="dxa"/>
          </w:tcPr>
          <w:p w:rsidR="00696188" w:rsidRPr="00696188" w:rsidRDefault="00696188" w:rsidP="00886C3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696188">
              <w:rPr>
                <w:sz w:val="24"/>
                <w:szCs w:val="24"/>
              </w:rPr>
              <w:t>Код, наименование специал</w:t>
            </w:r>
            <w:r w:rsidRPr="00696188">
              <w:rPr>
                <w:sz w:val="24"/>
                <w:szCs w:val="24"/>
              </w:rPr>
              <w:t>ь</w:t>
            </w:r>
            <w:r w:rsidRPr="00696188">
              <w:rPr>
                <w:sz w:val="24"/>
                <w:szCs w:val="24"/>
              </w:rPr>
              <w:t>ностей, номер и дата утве</w:t>
            </w:r>
            <w:r w:rsidRPr="00696188">
              <w:rPr>
                <w:sz w:val="24"/>
                <w:szCs w:val="24"/>
              </w:rPr>
              <w:t>р</w:t>
            </w:r>
            <w:r w:rsidRPr="00696188">
              <w:rPr>
                <w:sz w:val="24"/>
                <w:szCs w:val="24"/>
              </w:rPr>
              <w:t>ждения ФГОС  СПО</w:t>
            </w:r>
          </w:p>
        </w:tc>
        <w:tc>
          <w:tcPr>
            <w:tcW w:w="10567" w:type="dxa"/>
            <w:gridSpan w:val="2"/>
          </w:tcPr>
          <w:p w:rsidR="00696188" w:rsidRPr="00696188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696188">
              <w:rPr>
                <w:color w:val="000000"/>
                <w:spacing w:val="-1"/>
                <w:sz w:val="24"/>
                <w:szCs w:val="24"/>
              </w:rPr>
              <w:t>15.</w:t>
            </w:r>
            <w:r w:rsidR="00886C3A">
              <w:rPr>
                <w:color w:val="000000"/>
                <w:spacing w:val="-1"/>
                <w:sz w:val="24"/>
                <w:szCs w:val="24"/>
              </w:rPr>
              <w:t>02.08 Технология машиностроения</w:t>
            </w:r>
            <w:r w:rsidRPr="00696188">
              <w:rPr>
                <w:color w:val="000000"/>
                <w:spacing w:val="-1"/>
                <w:sz w:val="24"/>
                <w:szCs w:val="24"/>
              </w:rPr>
              <w:t>, утвержден приказом министерства образования и науки № 350 от 18.04.2014</w:t>
            </w:r>
          </w:p>
        </w:tc>
      </w:tr>
      <w:tr w:rsidR="00696188" w:rsidTr="00696188">
        <w:tc>
          <w:tcPr>
            <w:tcW w:w="3510" w:type="dxa"/>
          </w:tcPr>
          <w:p w:rsidR="00696188" w:rsidRPr="00696188" w:rsidRDefault="00696188" w:rsidP="00886C3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696188">
              <w:rPr>
                <w:sz w:val="24"/>
                <w:szCs w:val="24"/>
              </w:rPr>
              <w:t>Код, наименование общих и  профессиональных компете</w:t>
            </w:r>
            <w:r w:rsidRPr="00696188">
              <w:rPr>
                <w:sz w:val="24"/>
                <w:szCs w:val="24"/>
              </w:rPr>
              <w:t>н</w:t>
            </w:r>
            <w:r w:rsidRPr="00696188">
              <w:rPr>
                <w:sz w:val="24"/>
                <w:szCs w:val="24"/>
              </w:rPr>
              <w:t>ций в соответствии с ФГОС СПО</w:t>
            </w:r>
          </w:p>
        </w:tc>
        <w:tc>
          <w:tcPr>
            <w:tcW w:w="10567" w:type="dxa"/>
            <w:gridSpan w:val="2"/>
          </w:tcPr>
          <w:p w:rsidR="00696188" w:rsidRPr="00696188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696188">
              <w:rPr>
                <w:color w:val="000000"/>
                <w:spacing w:val="-1"/>
                <w:sz w:val="24"/>
                <w:szCs w:val="24"/>
              </w:rPr>
              <w:t>ОК 1. Понимать  сущность  и  социальную  значимость  своей  будущей  профессии, проявлять к ней устойчивый интерес.</w:t>
            </w:r>
          </w:p>
          <w:p w:rsidR="00696188" w:rsidRPr="00696188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696188">
              <w:rPr>
                <w:color w:val="000000"/>
                <w:spacing w:val="-1"/>
                <w:sz w:val="24"/>
                <w:szCs w:val="24"/>
              </w:rPr>
              <w:t>ОК 2. Организовывать  собственную  деятельность,  выбирать  типовые  методы  и способы в</w:t>
            </w:r>
            <w:r w:rsidRPr="00696188">
              <w:rPr>
                <w:color w:val="000000"/>
                <w:spacing w:val="-1"/>
                <w:sz w:val="24"/>
                <w:szCs w:val="24"/>
              </w:rPr>
              <w:t>ы</w:t>
            </w:r>
            <w:r w:rsidR="004411AE">
              <w:rPr>
                <w:color w:val="000000"/>
                <w:spacing w:val="-1"/>
                <w:sz w:val="24"/>
                <w:szCs w:val="24"/>
              </w:rPr>
              <w:t>полне</w:t>
            </w:r>
            <w:r w:rsidRPr="00696188">
              <w:rPr>
                <w:color w:val="000000"/>
                <w:spacing w:val="-1"/>
                <w:sz w:val="24"/>
                <w:szCs w:val="24"/>
              </w:rPr>
              <w:t>ния профессиональных задач, оценивать их эффективность и качество.</w:t>
            </w:r>
          </w:p>
          <w:p w:rsidR="00696188" w:rsidRPr="00696188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696188">
              <w:rPr>
                <w:color w:val="000000"/>
                <w:spacing w:val="-1"/>
                <w:sz w:val="24"/>
                <w:szCs w:val="24"/>
              </w:rPr>
              <w:t>ОК 3. Принимать решения в стандартных и нестандартных ситуациях и нести за них ответстве</w:t>
            </w:r>
            <w:r w:rsidRPr="00696188">
              <w:rPr>
                <w:color w:val="000000"/>
                <w:spacing w:val="-1"/>
                <w:sz w:val="24"/>
                <w:szCs w:val="24"/>
              </w:rPr>
              <w:t>н</w:t>
            </w:r>
            <w:r w:rsidRPr="00696188">
              <w:rPr>
                <w:color w:val="000000"/>
                <w:spacing w:val="-1"/>
                <w:sz w:val="24"/>
                <w:szCs w:val="24"/>
              </w:rPr>
              <w:t>ность.</w:t>
            </w:r>
          </w:p>
          <w:p w:rsidR="00696188" w:rsidRPr="00D916D5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696188">
              <w:rPr>
                <w:color w:val="000000"/>
                <w:spacing w:val="-1"/>
                <w:sz w:val="24"/>
                <w:szCs w:val="24"/>
              </w:rPr>
              <w:t>ОК 4. Осуществлять поиск  и использование  информации, необходимой  для эффективного в</w:t>
            </w:r>
            <w:r w:rsidRPr="00696188">
              <w:rPr>
                <w:color w:val="000000"/>
                <w:spacing w:val="-1"/>
                <w:sz w:val="24"/>
                <w:szCs w:val="24"/>
              </w:rPr>
              <w:t>ы</w:t>
            </w:r>
            <w:r w:rsidRPr="00696188">
              <w:rPr>
                <w:color w:val="000000"/>
                <w:spacing w:val="-1"/>
                <w:sz w:val="24"/>
                <w:szCs w:val="24"/>
              </w:rPr>
              <w:t>пол</w:t>
            </w:r>
            <w:r w:rsidR="006A7DA2">
              <w:rPr>
                <w:color w:val="000000"/>
                <w:spacing w:val="-1"/>
                <w:sz w:val="24"/>
                <w:szCs w:val="24"/>
              </w:rPr>
              <w:t>не</w:t>
            </w:r>
            <w:r w:rsidRPr="00696188">
              <w:rPr>
                <w:color w:val="000000"/>
                <w:spacing w:val="-1"/>
                <w:sz w:val="24"/>
                <w:szCs w:val="24"/>
              </w:rPr>
              <w:t>ния профессиональных задач, профессионального и личностного развития.</w:t>
            </w:r>
          </w:p>
          <w:p w:rsidR="00696188" w:rsidRPr="00D916D5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D916D5">
              <w:rPr>
                <w:color w:val="000000"/>
                <w:spacing w:val="-1"/>
                <w:sz w:val="24"/>
                <w:szCs w:val="24"/>
              </w:rPr>
              <w:t>ОК 5. Использовать   информационно-коммуникационные   технологии   в профессиональной де</w:t>
            </w:r>
            <w:r w:rsidRPr="00D916D5">
              <w:rPr>
                <w:color w:val="000000"/>
                <w:spacing w:val="-1"/>
                <w:sz w:val="24"/>
                <w:szCs w:val="24"/>
              </w:rPr>
              <w:t>я</w:t>
            </w:r>
            <w:r w:rsidR="006A7DA2" w:rsidRPr="00D916D5">
              <w:rPr>
                <w:color w:val="000000"/>
                <w:spacing w:val="-1"/>
                <w:sz w:val="24"/>
                <w:szCs w:val="24"/>
              </w:rPr>
              <w:t>тель</w:t>
            </w:r>
            <w:r w:rsidRPr="00D916D5">
              <w:rPr>
                <w:color w:val="000000"/>
                <w:spacing w:val="-1"/>
                <w:sz w:val="24"/>
                <w:szCs w:val="24"/>
              </w:rPr>
              <w:t>ности.</w:t>
            </w:r>
          </w:p>
          <w:p w:rsidR="00696188" w:rsidRPr="00696188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D916D5">
              <w:rPr>
                <w:color w:val="000000"/>
                <w:spacing w:val="-1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</w:tr>
      <w:tr w:rsidR="003C1273" w:rsidTr="00696188">
        <w:tc>
          <w:tcPr>
            <w:tcW w:w="3510" w:type="dxa"/>
          </w:tcPr>
          <w:p w:rsidR="003C1273" w:rsidRPr="00886C3A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886C3A">
              <w:rPr>
                <w:spacing w:val="-1"/>
                <w:sz w:val="24"/>
                <w:szCs w:val="24"/>
              </w:rPr>
              <w:t>Код наименование дисциплины междисциплинарного курса, профессионального модуля в соответствии с ФГОС СПО</w:t>
            </w:r>
          </w:p>
        </w:tc>
        <w:tc>
          <w:tcPr>
            <w:tcW w:w="10567" w:type="dxa"/>
            <w:gridSpan w:val="2"/>
          </w:tcPr>
          <w:p w:rsidR="003C1273" w:rsidRPr="00886C3A" w:rsidRDefault="00696188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886C3A">
              <w:rPr>
                <w:spacing w:val="-1"/>
                <w:sz w:val="24"/>
                <w:szCs w:val="24"/>
              </w:rPr>
              <w:t>ОГСЭ.03. Иностранный язык</w:t>
            </w:r>
          </w:p>
        </w:tc>
      </w:tr>
      <w:tr w:rsidR="00886C3A" w:rsidTr="00696188">
        <w:tc>
          <w:tcPr>
            <w:tcW w:w="3510" w:type="dxa"/>
          </w:tcPr>
          <w:p w:rsidR="00886C3A" w:rsidRPr="00D916D5" w:rsidRDefault="00886C3A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D916D5">
              <w:rPr>
                <w:rFonts w:eastAsia="Times New Roman"/>
                <w:sz w:val="24"/>
                <w:szCs w:val="24"/>
              </w:rPr>
              <w:t>Требования к материально – техническому обеспечению</w:t>
            </w:r>
          </w:p>
        </w:tc>
        <w:tc>
          <w:tcPr>
            <w:tcW w:w="10567" w:type="dxa"/>
            <w:gridSpan w:val="2"/>
          </w:tcPr>
          <w:p w:rsidR="00886C3A" w:rsidRPr="00D916D5" w:rsidRDefault="00886C3A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D916D5">
              <w:rPr>
                <w:rFonts w:eastAsia="Times New Roman"/>
                <w:sz w:val="24"/>
                <w:szCs w:val="24"/>
              </w:rPr>
              <w:t>Персональный компьютер, Англо-русский словарь</w:t>
            </w:r>
          </w:p>
        </w:tc>
      </w:tr>
      <w:tr w:rsidR="00F07E3B" w:rsidRPr="00875453" w:rsidTr="00886C3A">
        <w:tc>
          <w:tcPr>
            <w:tcW w:w="14077" w:type="dxa"/>
            <w:gridSpan w:val="3"/>
          </w:tcPr>
          <w:p w:rsidR="00F07E3B" w:rsidRDefault="00886C3A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886C3A">
              <w:rPr>
                <w:b/>
                <w:color w:val="000000"/>
                <w:spacing w:val="-1"/>
                <w:sz w:val="24"/>
                <w:szCs w:val="24"/>
              </w:rPr>
              <w:t>Задача 1: Письменно перевести профессиональный текст с использованием словаря</w:t>
            </w:r>
          </w:p>
          <w:p w:rsidR="00886C3A" w:rsidRDefault="00886C3A" w:rsidP="00886C3A">
            <w:pPr>
              <w:pStyle w:val="2"/>
              <w:spacing w:line="240" w:lineRule="auto"/>
              <w:ind w:left="0" w:firstLine="709"/>
              <w:rPr>
                <w:rFonts w:cs="Arial"/>
                <w:sz w:val="24"/>
                <w:szCs w:val="24"/>
                <w:lang w:val="ru-RU"/>
              </w:rPr>
            </w:pPr>
          </w:p>
          <w:p w:rsidR="00886C3A" w:rsidRPr="00886C3A" w:rsidRDefault="00886C3A" w:rsidP="00886C3A">
            <w:pPr>
              <w:pStyle w:val="2"/>
              <w:spacing w:line="240" w:lineRule="auto"/>
              <w:ind w:left="0" w:firstLine="709"/>
              <w:rPr>
                <w:rFonts w:cs="Arial"/>
                <w:sz w:val="24"/>
                <w:szCs w:val="24"/>
              </w:rPr>
            </w:pPr>
            <w:r w:rsidRPr="00886C3A">
              <w:rPr>
                <w:rFonts w:cs="Arial"/>
                <w:sz w:val="24"/>
                <w:szCs w:val="24"/>
              </w:rPr>
              <w:t>«METALWORKING PROCESSES»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Metals are important in industry because they can be easily deformed into useful shapes. A lot of metalworking processes have been developed for certain applica</w:t>
            </w: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softHyphen/>
              <w:t>tions. They can be divided into five broad groups: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1. Rolling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2. Extrusion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3. Drawing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4. Forging,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lastRenderedPageBreak/>
              <w:t>5. Sheet-metal forming.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During the first four processes metal is subjected to large amounts of strain (deformation). But if deformation goes at a high temper</w:t>
            </w: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a</w:t>
            </w: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ture, the metal will recrystallize — that is, new strain-free grains will grow instead of deformed grains. For this reason metals are usually rolled, ex</w:t>
            </w: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softHyphen/>
              <w:t>truded, drawn, or forged above their recrystallization temperature. This is called hot working. Under these conditions there is no limit to the compressive plastic strain to which the metal can be subjected.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Other processes are performed below the recrystalli</w:t>
            </w: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softHyphen/>
              <w:t>zation temperature. These are called cold working. Cold working hardens metal and makes the part stronger. However, there is a limit to the strain before a cold part cracks.</w:t>
            </w: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  <w:p w:rsidR="00886C3A" w:rsidRPr="00886C3A" w:rsidRDefault="00886C3A" w:rsidP="00886C3A">
            <w:pPr>
              <w:spacing w:after="0" w:line="240" w:lineRule="auto"/>
              <w:ind w:firstLine="709"/>
              <w:contextualSpacing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/>
                <w:sz w:val="24"/>
                <w:szCs w:val="24"/>
                <w:lang w:val="en-US"/>
              </w:rPr>
              <w:t>Rolling</w:t>
            </w:r>
          </w:p>
          <w:p w:rsidR="00886C3A" w:rsidRPr="007D06EA" w:rsidRDefault="00886C3A" w:rsidP="007D06EA">
            <w:pPr>
              <w:spacing w:after="0" w:line="240" w:lineRule="auto"/>
              <w:ind w:firstLine="709"/>
              <w:contextualSpacing/>
              <w:jc w:val="both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 xml:space="preserve">Rolling is the most common metalworking process. More than 90 percent of the aluminum, steel and copper produced </w:t>
            </w:r>
            <w:proofErr w:type="gramStart"/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is</w:t>
            </w:r>
            <w:proofErr w:type="gramEnd"/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 xml:space="preserve"> rolled at least once in the course of produc</w:t>
            </w: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softHyphen/>
              <w:t>tion. The most common rolled product is sheet. Rolling can be done either hot or cold. If the rolling is fi</w:t>
            </w: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n</w:t>
            </w:r>
            <w:r w:rsidRPr="00886C3A">
              <w:rPr>
                <w:rFonts w:cs="Arial"/>
                <w:bCs/>
                <w:sz w:val="24"/>
                <w:szCs w:val="24"/>
                <w:lang w:val="en-US"/>
              </w:rPr>
              <w:t>ished cold, the surface will be smo</w:t>
            </w:r>
            <w:r w:rsidR="007D06EA">
              <w:rPr>
                <w:rFonts w:cs="Arial"/>
                <w:bCs/>
                <w:sz w:val="24"/>
                <w:szCs w:val="24"/>
                <w:lang w:val="en-US"/>
              </w:rPr>
              <w:t>other and the product stronger.</w:t>
            </w:r>
          </w:p>
        </w:tc>
      </w:tr>
      <w:tr w:rsidR="00886C3A" w:rsidRPr="00886C3A" w:rsidTr="00886C3A">
        <w:tc>
          <w:tcPr>
            <w:tcW w:w="14077" w:type="dxa"/>
            <w:gridSpan w:val="3"/>
          </w:tcPr>
          <w:p w:rsidR="00886C3A" w:rsidRPr="00F70EB5" w:rsidRDefault="00886C3A" w:rsidP="00886C3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  <w:proofErr w:type="spellStart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lastRenderedPageBreak/>
              <w:t>Критерии</w:t>
            </w:r>
            <w:proofErr w:type="spellEnd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оценки</w:t>
            </w:r>
            <w:proofErr w:type="spellEnd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задачи</w:t>
            </w:r>
            <w:proofErr w:type="spellEnd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1</w:t>
            </w:r>
          </w:p>
        </w:tc>
      </w:tr>
      <w:tr w:rsidR="006D1CA0" w:rsidRPr="00886C3A" w:rsidTr="00BB06F5">
        <w:tc>
          <w:tcPr>
            <w:tcW w:w="12157" w:type="dxa"/>
            <w:gridSpan w:val="2"/>
          </w:tcPr>
          <w:p w:rsidR="006D1CA0" w:rsidRPr="00A34A66" w:rsidRDefault="006D1CA0" w:rsidP="00BB06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34A66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20" w:type="dxa"/>
          </w:tcPr>
          <w:p w:rsidR="006D1CA0" w:rsidRPr="00A34A66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A34A66">
              <w:rPr>
                <w:rFonts w:eastAsia="Times New Roman"/>
                <w:b/>
                <w:sz w:val="24"/>
                <w:szCs w:val="24"/>
              </w:rPr>
              <w:t>Количество баллов (</w:t>
            </w:r>
            <w:r w:rsidRPr="00A34A66">
              <w:rPr>
                <w:rFonts w:eastAsia="Times New Roman"/>
                <w:b/>
                <w:sz w:val="24"/>
                <w:szCs w:val="24"/>
                <w:lang w:val="en-US"/>
              </w:rPr>
              <w:t>max –</w:t>
            </w:r>
            <w:r w:rsidRPr="00A34A66">
              <w:rPr>
                <w:rFonts w:eastAsia="Times New Roman"/>
                <w:b/>
                <w:sz w:val="24"/>
                <w:szCs w:val="24"/>
              </w:rPr>
              <w:t xml:space="preserve"> 7</w:t>
            </w:r>
            <w:r w:rsidRPr="00A34A66">
              <w:rPr>
                <w:rFonts w:eastAsia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6D1CA0" w:rsidRPr="00886C3A" w:rsidTr="00BB06F5">
        <w:tc>
          <w:tcPr>
            <w:tcW w:w="12157" w:type="dxa"/>
            <w:gridSpan w:val="2"/>
          </w:tcPr>
          <w:p w:rsidR="006D1CA0" w:rsidRPr="00FE20D2" w:rsidRDefault="006D1CA0" w:rsidP="00BB06F5">
            <w:pPr>
              <w:pStyle w:val="Default"/>
              <w:ind w:left="57" w:right="57"/>
              <w:rPr>
                <w:b/>
              </w:rPr>
            </w:pPr>
            <w:r w:rsidRPr="00FE20D2">
              <w:rPr>
                <w:b/>
              </w:rPr>
              <w:t>Содержательная идентичность текста перевода</w:t>
            </w:r>
            <w:r>
              <w:rPr>
                <w:b/>
              </w:rPr>
              <w:t>:</w:t>
            </w:r>
          </w:p>
          <w:p w:rsidR="006D1CA0" w:rsidRDefault="006D1CA0" w:rsidP="006D1CA0">
            <w:pPr>
              <w:pStyle w:val="Default"/>
              <w:numPr>
                <w:ilvl w:val="0"/>
                <w:numId w:val="6"/>
              </w:numPr>
              <w:ind w:right="57"/>
            </w:pPr>
            <w:r>
              <w:t xml:space="preserve">4 балла - эквивалентный перевод: содержательная идентичность текста перевода. </w:t>
            </w:r>
            <w:r w:rsidRPr="00FE20D2">
              <w:t>Использование экв</w:t>
            </w:r>
            <w:r w:rsidRPr="00FE20D2">
              <w:t>и</w:t>
            </w:r>
            <w:r w:rsidRPr="00FE20D2">
              <w:t>валентов для перевода 100% текста</w:t>
            </w:r>
          </w:p>
          <w:p w:rsidR="006D1CA0" w:rsidRDefault="006D1CA0" w:rsidP="006D1CA0">
            <w:pPr>
              <w:pStyle w:val="Default"/>
              <w:numPr>
                <w:ilvl w:val="0"/>
                <w:numId w:val="6"/>
              </w:numPr>
              <w:ind w:right="57"/>
            </w:pPr>
            <w:r>
              <w:t xml:space="preserve">3 балла - погрешности перевода: погрешности перевода не нарушают общего смысла оригинала. </w:t>
            </w:r>
            <w:r w:rsidRPr="00FE20D2">
              <w:t>И</w:t>
            </w:r>
            <w:r w:rsidRPr="00FE20D2">
              <w:t>с</w:t>
            </w:r>
            <w:r w:rsidRPr="00FE20D2">
              <w:t>пользование эквивалентов для перевода 80-90% текста</w:t>
            </w:r>
          </w:p>
          <w:p w:rsidR="006D1CA0" w:rsidRDefault="006D1CA0" w:rsidP="006D1CA0">
            <w:pPr>
              <w:pStyle w:val="Default"/>
              <w:numPr>
                <w:ilvl w:val="0"/>
                <w:numId w:val="6"/>
              </w:numPr>
              <w:ind w:right="57"/>
            </w:pPr>
            <w:r>
              <w:t xml:space="preserve">2 балла - неточность передачи смысла: ошибки приводят к неточной передаче смысла оригинала, но не искажают его полностью. </w:t>
            </w:r>
            <w:r w:rsidRPr="00FE20D2">
              <w:t>Использование эквивалентов для перевода 60- 70% текста</w:t>
            </w:r>
          </w:p>
          <w:p w:rsidR="006D1CA0" w:rsidRDefault="006D1CA0" w:rsidP="006D1CA0">
            <w:pPr>
              <w:pStyle w:val="Default"/>
              <w:numPr>
                <w:ilvl w:val="0"/>
                <w:numId w:val="6"/>
              </w:numPr>
              <w:ind w:right="57"/>
            </w:pPr>
            <w:r>
              <w:t>1 балл - неэквивалентная передача смысла: ошибки представляют собой искажение содержания ориг</w:t>
            </w:r>
            <w:r>
              <w:t>и</w:t>
            </w:r>
            <w:r>
              <w:t xml:space="preserve">нала. </w:t>
            </w:r>
            <w:r w:rsidRPr="00FE20D2">
              <w:t>Использование эквивалентов для перевода 40-50 % текста</w:t>
            </w:r>
            <w:r>
              <w:t>.</w:t>
            </w:r>
          </w:p>
          <w:p w:rsidR="006D1CA0" w:rsidRPr="00FE20D2" w:rsidRDefault="006D1CA0" w:rsidP="006D1CA0">
            <w:pPr>
              <w:pStyle w:val="Default"/>
              <w:numPr>
                <w:ilvl w:val="0"/>
                <w:numId w:val="6"/>
              </w:numPr>
              <w:ind w:right="57"/>
            </w:pPr>
            <w:r>
              <w:t>0 баллов - неэквивалентная передача смысла: ошибки представляют собой грубое искажение содерж</w:t>
            </w:r>
            <w:r>
              <w:t>а</w:t>
            </w:r>
            <w:r>
              <w:t xml:space="preserve">ния оригинала. </w:t>
            </w:r>
            <w:r w:rsidRPr="00FE20D2">
              <w:t>Использование эквивалентов менее чем для 30% текста</w:t>
            </w:r>
            <w:r>
              <w:t>.</w:t>
            </w:r>
          </w:p>
        </w:tc>
        <w:tc>
          <w:tcPr>
            <w:tcW w:w="1920" w:type="dxa"/>
            <w:vAlign w:val="center"/>
          </w:tcPr>
          <w:p w:rsidR="006D1CA0" w:rsidRPr="006D434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</w:t>
            </w:r>
            <w:r w:rsidRPr="006D4345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D1CA0" w:rsidRPr="00886C3A" w:rsidTr="00BB06F5">
        <w:tc>
          <w:tcPr>
            <w:tcW w:w="12157" w:type="dxa"/>
            <w:gridSpan w:val="2"/>
          </w:tcPr>
          <w:p w:rsidR="006D1CA0" w:rsidRPr="00FE20D2" w:rsidRDefault="006D1CA0" w:rsidP="00BB06F5">
            <w:pPr>
              <w:pStyle w:val="Default"/>
              <w:ind w:left="57" w:right="57"/>
              <w:rPr>
                <w:b/>
              </w:rPr>
            </w:pPr>
            <w:r w:rsidRPr="00FE20D2">
              <w:rPr>
                <w:b/>
              </w:rPr>
              <w:t>Грамматические аспекты перевода</w:t>
            </w:r>
            <w:r>
              <w:rPr>
                <w:b/>
              </w:rPr>
              <w:t>:</w:t>
            </w:r>
          </w:p>
          <w:p w:rsidR="006D1CA0" w:rsidRPr="00D526EF" w:rsidRDefault="006D1CA0" w:rsidP="006D1CA0">
            <w:pPr>
              <w:pStyle w:val="Default"/>
              <w:numPr>
                <w:ilvl w:val="0"/>
                <w:numId w:val="7"/>
              </w:numPr>
              <w:ind w:right="57"/>
              <w:rPr>
                <w:b/>
              </w:rPr>
            </w:pPr>
            <w:r>
              <w:t>2 балла - э</w:t>
            </w:r>
            <w:r w:rsidRPr="00D526EF">
              <w:t>квивалентный перевод с использованием основных грамматических конструкций, характе</w:t>
            </w:r>
            <w:r w:rsidRPr="00D526EF">
              <w:t>р</w:t>
            </w:r>
            <w:r w:rsidRPr="00D526EF">
              <w:t>ных для профессионального стиля речи</w:t>
            </w:r>
          </w:p>
          <w:p w:rsidR="006D1CA0" w:rsidRPr="006D4345" w:rsidRDefault="006D1CA0" w:rsidP="006D1CA0">
            <w:pPr>
              <w:pStyle w:val="Default"/>
              <w:numPr>
                <w:ilvl w:val="0"/>
                <w:numId w:val="7"/>
              </w:numPr>
              <w:ind w:right="57"/>
              <w:rPr>
                <w:b/>
              </w:rPr>
            </w:pPr>
            <w:r>
              <w:t>1 балл - и</w:t>
            </w:r>
            <w:r w:rsidRPr="00D526EF">
              <w:t>спользование грамматических конструкций, характерных для профессионального стиля речи для 60-70% текста</w:t>
            </w:r>
          </w:p>
          <w:p w:rsidR="006D1CA0" w:rsidRPr="006D4345" w:rsidRDefault="006D1CA0" w:rsidP="006D1CA0">
            <w:pPr>
              <w:pStyle w:val="Default"/>
              <w:numPr>
                <w:ilvl w:val="0"/>
                <w:numId w:val="7"/>
              </w:numPr>
              <w:ind w:right="57"/>
              <w:rPr>
                <w:b/>
              </w:rPr>
            </w:pPr>
            <w:r>
              <w:t>0 баллов - и</w:t>
            </w:r>
            <w:r w:rsidRPr="00D526EF">
              <w:t xml:space="preserve">спользование грамматических конструкций, характерных для профессионального стиля речи </w:t>
            </w:r>
            <w:r w:rsidRPr="00D526EF">
              <w:lastRenderedPageBreak/>
              <w:t>менее чем 30% текста</w:t>
            </w:r>
          </w:p>
        </w:tc>
        <w:tc>
          <w:tcPr>
            <w:tcW w:w="1920" w:type="dxa"/>
            <w:vAlign w:val="center"/>
          </w:tcPr>
          <w:p w:rsidR="006D1CA0" w:rsidRPr="006D434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0-</w:t>
            </w:r>
            <w:r w:rsidRPr="006D43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D1CA0" w:rsidRPr="00886C3A" w:rsidTr="00BB06F5">
        <w:tc>
          <w:tcPr>
            <w:tcW w:w="12157" w:type="dxa"/>
            <w:gridSpan w:val="2"/>
          </w:tcPr>
          <w:p w:rsidR="006D1CA0" w:rsidRDefault="006D1CA0" w:rsidP="00BB06F5">
            <w:pPr>
              <w:pStyle w:val="Default"/>
              <w:ind w:left="57" w:right="57"/>
              <w:rPr>
                <w:b/>
              </w:rPr>
            </w:pPr>
            <w:r w:rsidRPr="00FE20D2">
              <w:rPr>
                <w:b/>
              </w:rPr>
              <w:lastRenderedPageBreak/>
              <w:t>Соблюдение языковых норм и правил языка перевода</w:t>
            </w:r>
            <w:r>
              <w:rPr>
                <w:b/>
              </w:rPr>
              <w:t>:</w:t>
            </w:r>
          </w:p>
          <w:p w:rsidR="006D1CA0" w:rsidRPr="006D4345" w:rsidRDefault="006D1CA0" w:rsidP="006D1CA0">
            <w:pPr>
              <w:pStyle w:val="Default"/>
              <w:numPr>
                <w:ilvl w:val="0"/>
                <w:numId w:val="8"/>
              </w:numPr>
              <w:ind w:right="57"/>
              <w:rPr>
                <w:b/>
              </w:rPr>
            </w:pPr>
            <w:r>
              <w:t>1 балл - с</w:t>
            </w:r>
            <w:r w:rsidRPr="007B2194">
              <w:t>облюдение языковых норм и правил языка перевода профессионального текста</w:t>
            </w:r>
            <w:r>
              <w:t>, отсутствие о</w:t>
            </w:r>
            <w:r>
              <w:t>р</w:t>
            </w:r>
            <w:r>
              <w:t>фографических ошибок</w:t>
            </w:r>
          </w:p>
          <w:p w:rsidR="006D1CA0" w:rsidRPr="00357111" w:rsidRDefault="006D1CA0" w:rsidP="006D1CA0">
            <w:pPr>
              <w:pStyle w:val="Default"/>
              <w:numPr>
                <w:ilvl w:val="0"/>
                <w:numId w:val="8"/>
              </w:numPr>
              <w:ind w:right="57"/>
              <w:rPr>
                <w:b/>
              </w:rPr>
            </w:pPr>
            <w:r>
              <w:t>0 баллов - нес</w:t>
            </w:r>
            <w:r w:rsidRPr="007B2194">
              <w:t>облюдение языковых норм и правил языка перевода профессионального текста</w:t>
            </w:r>
            <w:r>
              <w:t>, орфогр</w:t>
            </w:r>
            <w:r>
              <w:t>а</w:t>
            </w:r>
            <w:r>
              <w:t>фические ошибки</w:t>
            </w:r>
          </w:p>
        </w:tc>
        <w:tc>
          <w:tcPr>
            <w:tcW w:w="1920" w:type="dxa"/>
            <w:vAlign w:val="center"/>
          </w:tcPr>
          <w:p w:rsidR="006D1CA0" w:rsidRPr="006D434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</w:t>
            </w:r>
            <w:r w:rsidRPr="006D43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D06EA" w:rsidRPr="00875453" w:rsidTr="00F2787A">
        <w:tc>
          <w:tcPr>
            <w:tcW w:w="14077" w:type="dxa"/>
            <w:gridSpan w:val="3"/>
          </w:tcPr>
          <w:p w:rsidR="007D06EA" w:rsidRPr="007D7B09" w:rsidRDefault="007D06EA" w:rsidP="007D06E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  <w:r w:rsidRPr="007D06EA">
              <w:rPr>
                <w:b/>
                <w:color w:val="000000"/>
                <w:spacing w:val="-1"/>
                <w:sz w:val="24"/>
                <w:szCs w:val="24"/>
              </w:rPr>
              <w:t>Задача</w:t>
            </w:r>
            <w:r w:rsidRPr="007D7B09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2: </w:t>
            </w:r>
            <w:r w:rsidRPr="007D06EA">
              <w:rPr>
                <w:b/>
                <w:color w:val="000000"/>
                <w:spacing w:val="-1"/>
                <w:sz w:val="24"/>
                <w:szCs w:val="24"/>
              </w:rPr>
              <w:t>Письменно</w:t>
            </w:r>
            <w:r w:rsidRPr="007D7B09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7D06EA">
              <w:rPr>
                <w:b/>
                <w:color w:val="000000"/>
                <w:spacing w:val="-1"/>
                <w:sz w:val="24"/>
                <w:szCs w:val="24"/>
              </w:rPr>
              <w:t>ответить</w:t>
            </w:r>
            <w:r w:rsidRPr="007D7B09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7D06EA">
              <w:rPr>
                <w:b/>
                <w:color w:val="000000"/>
                <w:spacing w:val="-1"/>
                <w:sz w:val="24"/>
                <w:szCs w:val="24"/>
              </w:rPr>
              <w:t>на</w:t>
            </w:r>
            <w:r w:rsidRPr="007D7B09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7D06EA">
              <w:rPr>
                <w:b/>
                <w:color w:val="000000"/>
                <w:spacing w:val="-1"/>
                <w:sz w:val="24"/>
                <w:szCs w:val="24"/>
              </w:rPr>
              <w:t>вопросы</w:t>
            </w:r>
          </w:p>
          <w:p w:rsidR="007D06EA" w:rsidRPr="007D06EA" w:rsidRDefault="007D06EA" w:rsidP="007D06E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 w:rsidRPr="007D06EA">
              <w:rPr>
                <w:sz w:val="24"/>
                <w:szCs w:val="24"/>
                <w:lang w:val="en-US"/>
              </w:rPr>
              <w:t>1. Why are metals so important in industry?</w:t>
            </w:r>
          </w:p>
          <w:p w:rsidR="007D06EA" w:rsidRPr="007D06EA" w:rsidRDefault="007D06EA" w:rsidP="007D06E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 w:rsidRPr="007D06EA">
              <w:rPr>
                <w:sz w:val="24"/>
                <w:szCs w:val="24"/>
                <w:lang w:val="en-US"/>
              </w:rPr>
              <w:t>2. What are the main metalworking processes?</w:t>
            </w:r>
          </w:p>
          <w:p w:rsidR="007D06EA" w:rsidRPr="007D06EA" w:rsidRDefault="007D06EA" w:rsidP="007D06E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  <w:r w:rsidRPr="007D06EA">
              <w:rPr>
                <w:sz w:val="24"/>
                <w:szCs w:val="24"/>
                <w:lang w:val="en-US"/>
              </w:rPr>
              <w:t>3. Why are metals worked mostly hot?</w:t>
            </w:r>
          </w:p>
        </w:tc>
      </w:tr>
      <w:tr w:rsidR="007D06EA" w:rsidRPr="007D06EA" w:rsidTr="00F2787A">
        <w:tc>
          <w:tcPr>
            <w:tcW w:w="14077" w:type="dxa"/>
            <w:gridSpan w:val="3"/>
          </w:tcPr>
          <w:p w:rsidR="007D06EA" w:rsidRPr="00F70EB5" w:rsidRDefault="007D06EA" w:rsidP="004C7C0C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proofErr w:type="spellStart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Критерии</w:t>
            </w:r>
            <w:proofErr w:type="spellEnd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оценки</w:t>
            </w:r>
            <w:proofErr w:type="spellEnd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задачи</w:t>
            </w:r>
            <w:proofErr w:type="spellEnd"/>
            <w:r w:rsidRPr="00F70EB5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 xml:space="preserve"> 2</w:t>
            </w:r>
          </w:p>
        </w:tc>
      </w:tr>
      <w:tr w:rsidR="006D1CA0" w:rsidRPr="007D06EA" w:rsidTr="00BB06F5">
        <w:tc>
          <w:tcPr>
            <w:tcW w:w="12157" w:type="dxa"/>
            <w:gridSpan w:val="2"/>
          </w:tcPr>
          <w:p w:rsidR="006D1CA0" w:rsidRPr="0070649A" w:rsidRDefault="006D1CA0" w:rsidP="00BB06F5">
            <w:pPr>
              <w:pStyle w:val="Default"/>
              <w:tabs>
                <w:tab w:val="left" w:pos="7937"/>
              </w:tabs>
              <w:ind w:firstLine="709"/>
              <w:contextualSpacing/>
              <w:jc w:val="center"/>
            </w:pPr>
            <w:r w:rsidRPr="00110AC2">
              <w:rPr>
                <w:b/>
              </w:rPr>
              <w:t>Критерии оценки</w:t>
            </w:r>
          </w:p>
        </w:tc>
        <w:tc>
          <w:tcPr>
            <w:tcW w:w="1920" w:type="dxa"/>
          </w:tcPr>
          <w:p w:rsidR="006D1CA0" w:rsidRPr="00110AC2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10AC2">
              <w:rPr>
                <w:b/>
                <w:sz w:val="24"/>
                <w:szCs w:val="24"/>
              </w:rPr>
              <w:t xml:space="preserve">Количество баллов </w:t>
            </w:r>
          </w:p>
          <w:p w:rsidR="006D1CA0" w:rsidRPr="00110AC2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10AC2">
              <w:rPr>
                <w:b/>
                <w:sz w:val="24"/>
                <w:szCs w:val="24"/>
              </w:rPr>
              <w:t>(</w:t>
            </w:r>
            <w:proofErr w:type="spellStart"/>
            <w:r w:rsidRPr="00110AC2">
              <w:rPr>
                <w:b/>
                <w:sz w:val="24"/>
                <w:szCs w:val="24"/>
              </w:rPr>
              <w:t>max</w:t>
            </w:r>
            <w:proofErr w:type="spellEnd"/>
            <w:r w:rsidRPr="00110AC2">
              <w:rPr>
                <w:b/>
                <w:sz w:val="24"/>
                <w:szCs w:val="24"/>
              </w:rPr>
              <w:t xml:space="preserve"> – 3)</w:t>
            </w:r>
          </w:p>
        </w:tc>
      </w:tr>
      <w:tr w:rsidR="006D1CA0" w:rsidRPr="007D06EA" w:rsidTr="00BB06F5">
        <w:tc>
          <w:tcPr>
            <w:tcW w:w="12157" w:type="dxa"/>
            <w:gridSpan w:val="2"/>
          </w:tcPr>
          <w:p w:rsidR="006D1CA0" w:rsidRPr="0070649A" w:rsidRDefault="006D1CA0" w:rsidP="006D1CA0">
            <w:pPr>
              <w:pStyle w:val="Default"/>
              <w:ind w:left="360"/>
              <w:contextualSpacing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Участник верно ответил на 3 вопроса</w:t>
            </w:r>
          </w:p>
        </w:tc>
        <w:tc>
          <w:tcPr>
            <w:tcW w:w="1920" w:type="dxa"/>
          </w:tcPr>
          <w:p w:rsidR="006D1CA0" w:rsidRPr="0070649A" w:rsidRDefault="006D1CA0" w:rsidP="006D1CA0">
            <w:pPr>
              <w:pStyle w:val="Default"/>
              <w:contextualSpacing/>
              <w:jc w:val="center"/>
            </w:pPr>
            <w:r>
              <w:t>3</w:t>
            </w:r>
          </w:p>
        </w:tc>
      </w:tr>
      <w:tr w:rsidR="006D1CA0" w:rsidRPr="007D06EA" w:rsidTr="00BB06F5">
        <w:tc>
          <w:tcPr>
            <w:tcW w:w="12157" w:type="dxa"/>
            <w:gridSpan w:val="2"/>
          </w:tcPr>
          <w:p w:rsidR="006D1CA0" w:rsidRPr="0070649A" w:rsidRDefault="006D1CA0" w:rsidP="006D1CA0">
            <w:pPr>
              <w:pStyle w:val="Default"/>
              <w:ind w:left="360"/>
              <w:contextualSpacing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Участник верно ответил на 2 вопроса</w:t>
            </w:r>
          </w:p>
        </w:tc>
        <w:tc>
          <w:tcPr>
            <w:tcW w:w="1920" w:type="dxa"/>
          </w:tcPr>
          <w:p w:rsidR="006D1CA0" w:rsidRPr="0070649A" w:rsidRDefault="006D1CA0" w:rsidP="006D1CA0">
            <w:pPr>
              <w:pStyle w:val="Default"/>
              <w:contextualSpacing/>
              <w:jc w:val="center"/>
            </w:pPr>
            <w:r>
              <w:t>2</w:t>
            </w:r>
          </w:p>
        </w:tc>
      </w:tr>
      <w:tr w:rsidR="006D1CA0" w:rsidRPr="007D06EA" w:rsidTr="00BB06F5">
        <w:tc>
          <w:tcPr>
            <w:tcW w:w="12157" w:type="dxa"/>
            <w:gridSpan w:val="2"/>
          </w:tcPr>
          <w:p w:rsidR="006D1CA0" w:rsidRPr="0070649A" w:rsidRDefault="006D1CA0" w:rsidP="006D1CA0">
            <w:pPr>
              <w:pStyle w:val="Default"/>
              <w:ind w:left="360"/>
              <w:contextualSpacing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Участник верно ответил на 1 вопрос</w:t>
            </w:r>
          </w:p>
        </w:tc>
        <w:tc>
          <w:tcPr>
            <w:tcW w:w="1920" w:type="dxa"/>
          </w:tcPr>
          <w:p w:rsidR="006D1CA0" w:rsidRPr="0070649A" w:rsidRDefault="006D1CA0" w:rsidP="006D1CA0">
            <w:pPr>
              <w:pStyle w:val="Default"/>
              <w:contextualSpacing/>
              <w:jc w:val="center"/>
            </w:pPr>
            <w:r>
              <w:t>1</w:t>
            </w:r>
          </w:p>
        </w:tc>
      </w:tr>
      <w:tr w:rsidR="006D1CA0" w:rsidRPr="007D06EA" w:rsidTr="00BB06F5">
        <w:tc>
          <w:tcPr>
            <w:tcW w:w="12157" w:type="dxa"/>
            <w:gridSpan w:val="2"/>
          </w:tcPr>
          <w:p w:rsidR="006D1CA0" w:rsidRPr="0070649A" w:rsidRDefault="006D1CA0" w:rsidP="006D1CA0">
            <w:pPr>
              <w:pStyle w:val="Default"/>
              <w:ind w:left="360"/>
              <w:contextualSpacing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Участник не ответил на вопросы</w:t>
            </w:r>
          </w:p>
        </w:tc>
        <w:tc>
          <w:tcPr>
            <w:tcW w:w="1920" w:type="dxa"/>
          </w:tcPr>
          <w:p w:rsidR="006D1CA0" w:rsidRPr="0070649A" w:rsidRDefault="006D1CA0" w:rsidP="006D1CA0">
            <w:pPr>
              <w:pStyle w:val="Default"/>
              <w:contextualSpacing/>
              <w:jc w:val="center"/>
            </w:pPr>
            <w:r>
              <w:t>0</w:t>
            </w:r>
          </w:p>
        </w:tc>
      </w:tr>
    </w:tbl>
    <w:p w:rsidR="003C1273" w:rsidRPr="006D1CA0" w:rsidRDefault="003C1273" w:rsidP="00886C3A">
      <w:pPr>
        <w:tabs>
          <w:tab w:val="left" w:pos="567"/>
          <w:tab w:val="left" w:pos="709"/>
          <w:tab w:val="left" w:pos="1134"/>
        </w:tabs>
        <w:spacing w:after="0" w:line="240" w:lineRule="auto"/>
        <w:ind w:left="709" w:firstLine="709"/>
        <w:contextualSpacing/>
        <w:rPr>
          <w:color w:val="000000"/>
          <w:spacing w:val="-1"/>
        </w:rPr>
      </w:pPr>
    </w:p>
    <w:p w:rsidR="009D3780" w:rsidRDefault="009D3780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AB0A7C" w:rsidRDefault="00AB0A7C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AB0A7C" w:rsidRDefault="00AB0A7C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AB0A7C" w:rsidRDefault="00AB0A7C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AB0A7C" w:rsidRDefault="00AB0A7C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AB0A7C" w:rsidRDefault="00AB0A7C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AB0A7C" w:rsidRDefault="00AB0A7C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AB0A7C" w:rsidRDefault="00AB0A7C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AB0A7C" w:rsidRPr="009D3780" w:rsidRDefault="00AB0A7C" w:rsidP="009D3780">
      <w:pPr>
        <w:spacing w:after="0" w:line="360" w:lineRule="auto"/>
        <w:ind w:firstLine="709"/>
        <w:contextualSpacing/>
        <w:jc w:val="center"/>
        <w:rPr>
          <w:b/>
          <w:color w:val="FF0000"/>
        </w:rPr>
      </w:pPr>
    </w:p>
    <w:p w:rsidR="006645D8" w:rsidRDefault="00AD5CA1" w:rsidP="00AD5CA1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rPr>
          <w:rFonts w:eastAsia="Times New Roman"/>
          <w:b/>
        </w:rPr>
      </w:pPr>
      <w:r w:rsidRPr="00AD5CA1">
        <w:rPr>
          <w:rFonts w:eastAsia="Times New Roman"/>
          <w:b/>
        </w:rPr>
        <w:t>2.1 Паспорт практического задания I уровня</w:t>
      </w:r>
      <w:r>
        <w:rPr>
          <w:rFonts w:eastAsia="Times New Roman"/>
          <w:b/>
        </w:rPr>
        <w:t xml:space="preserve"> </w:t>
      </w:r>
      <w:r w:rsidRPr="00AD5CA1">
        <w:rPr>
          <w:b/>
        </w:rPr>
        <w:t>«Задание по организации работы коллектива</w:t>
      </w:r>
      <w:r w:rsidRPr="00AD5CA1">
        <w:rPr>
          <w:rFonts w:eastAsia="Times New Roman"/>
          <w:b/>
        </w:rPr>
        <w:t>»</w:t>
      </w:r>
    </w:p>
    <w:p w:rsidR="006645D8" w:rsidRPr="000D2C11" w:rsidRDefault="006645D8" w:rsidP="003B6F19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contextualSpacing/>
        <w:jc w:val="center"/>
        <w:rPr>
          <w:rFonts w:eastAsia="Times New Roman"/>
          <w:sz w:val="24"/>
          <w:szCs w:val="24"/>
        </w:rPr>
      </w:pP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3340"/>
        <w:gridCol w:w="5205"/>
        <w:gridCol w:w="5248"/>
      </w:tblGrid>
      <w:tr w:rsidR="006645D8" w:rsidTr="00B35E4B">
        <w:tc>
          <w:tcPr>
            <w:tcW w:w="3340" w:type="dxa"/>
          </w:tcPr>
          <w:p w:rsidR="006645D8" w:rsidRPr="00907CE7" w:rsidRDefault="006645D8" w:rsidP="00F2787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Код, наименование специал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ности, номер и дата утве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ждения ФГОС СПО</w:t>
            </w:r>
          </w:p>
        </w:tc>
        <w:tc>
          <w:tcPr>
            <w:tcW w:w="10453" w:type="dxa"/>
            <w:gridSpan w:val="2"/>
          </w:tcPr>
          <w:p w:rsidR="006645D8" w:rsidRPr="00907CE7" w:rsidRDefault="006645D8" w:rsidP="00F2787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15.02.08 Технология машиностроения,</w:t>
            </w:r>
            <w:r w:rsidRPr="00907CE7">
              <w:rPr>
                <w:rFonts w:eastAsia="Times New Roman"/>
                <w:sz w:val="24"/>
                <w:szCs w:val="24"/>
              </w:rPr>
              <w:t xml:space="preserve"> утвержден приказом министерством образования и науки 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N 350 от 18 апреля 2014 г.</w:t>
            </w:r>
          </w:p>
        </w:tc>
      </w:tr>
      <w:tr w:rsidR="006645D8" w:rsidTr="00B35E4B">
        <w:tc>
          <w:tcPr>
            <w:tcW w:w="3340" w:type="dxa"/>
          </w:tcPr>
          <w:p w:rsidR="006645D8" w:rsidRPr="00907CE7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Код, наименование общих и  профессиональных компете</w:t>
            </w:r>
            <w:r w:rsidRPr="00907CE7">
              <w:rPr>
                <w:rFonts w:eastAsia="Times New Roman"/>
                <w:sz w:val="24"/>
                <w:szCs w:val="24"/>
              </w:rPr>
              <w:t>н</w:t>
            </w:r>
            <w:r w:rsidR="00907CE7">
              <w:rPr>
                <w:rFonts w:eastAsia="Times New Roman"/>
                <w:sz w:val="24"/>
                <w:szCs w:val="24"/>
              </w:rPr>
              <w:t>ций в соответствии с ФГОС</w:t>
            </w:r>
            <w:r w:rsidRPr="00907CE7">
              <w:rPr>
                <w:rFonts w:eastAsia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0453" w:type="dxa"/>
            <w:gridSpan w:val="2"/>
          </w:tcPr>
          <w:p w:rsidR="006645D8" w:rsidRPr="00907CE7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1. Понимать  сущность  и  социальную  значимость  своей  будущей  профессии, проявлять к ней устойчивый интерес.</w:t>
            </w:r>
          </w:p>
          <w:p w:rsidR="006645D8" w:rsidRPr="00907CE7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2. Организовывать  собственную  деятельность,  выбирать  типовые  методы  и способы в</w:t>
            </w:r>
            <w:r w:rsidRPr="00907CE7">
              <w:rPr>
                <w:rFonts w:eastAsia="Times New Roman"/>
                <w:sz w:val="24"/>
                <w:szCs w:val="24"/>
              </w:rPr>
              <w:t>ы</w:t>
            </w:r>
            <w:r w:rsidRPr="00907CE7">
              <w:rPr>
                <w:rFonts w:eastAsia="Times New Roman"/>
                <w:sz w:val="24"/>
                <w:szCs w:val="24"/>
              </w:rPr>
              <w:t>полнения профессиональных задач, оценивать их эффективность и качество.</w:t>
            </w:r>
          </w:p>
          <w:p w:rsidR="006645D8" w:rsidRPr="00907CE7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</w:t>
            </w:r>
            <w:r w:rsidRPr="00907CE7">
              <w:rPr>
                <w:rFonts w:eastAsia="Times New Roman"/>
                <w:sz w:val="24"/>
                <w:szCs w:val="24"/>
              </w:rPr>
              <w:t>н</w:t>
            </w:r>
            <w:r w:rsidRPr="00907CE7">
              <w:rPr>
                <w:rFonts w:eastAsia="Times New Roman"/>
                <w:sz w:val="24"/>
                <w:szCs w:val="24"/>
              </w:rPr>
              <w:t>ность.</w:t>
            </w:r>
          </w:p>
          <w:p w:rsidR="006645D8" w:rsidRPr="00907CE7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4. Осуществлять  поиск  и использование  информации, необходимой  для эффективного в</w:t>
            </w:r>
            <w:r w:rsidRPr="00907CE7">
              <w:rPr>
                <w:rFonts w:eastAsia="Times New Roman"/>
                <w:sz w:val="24"/>
                <w:szCs w:val="24"/>
              </w:rPr>
              <w:t>ы</w:t>
            </w:r>
            <w:r w:rsidRPr="00907CE7">
              <w:rPr>
                <w:rFonts w:eastAsia="Times New Roman"/>
                <w:sz w:val="24"/>
                <w:szCs w:val="24"/>
              </w:rPr>
              <w:t>полнения профессиональных задач, профессионального и личностного развития.</w:t>
            </w:r>
          </w:p>
          <w:p w:rsidR="006645D8" w:rsidRPr="00907CE7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  5. Использовать информационно-коммуникационные  технологии  в профессиональной де</w:t>
            </w:r>
            <w:r w:rsidRPr="00907CE7">
              <w:rPr>
                <w:rFonts w:eastAsia="Times New Roman"/>
                <w:sz w:val="24"/>
                <w:szCs w:val="24"/>
              </w:rPr>
              <w:t>я</w:t>
            </w:r>
            <w:r w:rsidRPr="00907CE7">
              <w:rPr>
                <w:rFonts w:eastAsia="Times New Roman"/>
                <w:sz w:val="24"/>
                <w:szCs w:val="24"/>
              </w:rPr>
              <w:t>тельности.</w:t>
            </w:r>
          </w:p>
          <w:p w:rsidR="006645D8" w:rsidRPr="00907CE7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6.  Работать  в  коллективе  и  в  команде,  эффективно  общаться  с  коллегами, руководством, потребителями.</w:t>
            </w:r>
          </w:p>
          <w:p w:rsidR="006645D8" w:rsidRPr="00907CE7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</w:t>
            </w:r>
            <w:r w:rsidRPr="00907CE7">
              <w:rPr>
                <w:rFonts w:eastAsia="Times New Roman"/>
                <w:sz w:val="24"/>
                <w:szCs w:val="24"/>
              </w:rPr>
              <w:t>ы</w:t>
            </w:r>
            <w:r w:rsidRPr="00907CE7">
              <w:rPr>
                <w:rFonts w:eastAsia="Times New Roman"/>
                <w:sz w:val="24"/>
                <w:szCs w:val="24"/>
              </w:rPr>
              <w:t>полнения заданий.</w:t>
            </w:r>
          </w:p>
          <w:p w:rsidR="006645D8" w:rsidRPr="0075733F" w:rsidRDefault="006645D8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050DAE" w:rsidRPr="00907CE7" w:rsidRDefault="00050DAE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ПК 2.1. Участвовать в планировании и организации работы структурного подразделения.</w:t>
            </w:r>
          </w:p>
          <w:p w:rsidR="00050DAE" w:rsidRPr="00907CE7" w:rsidRDefault="00050DAE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ПК 2.2. Участвовать в руководстве работой структурного подразделения.</w:t>
            </w:r>
          </w:p>
          <w:p w:rsidR="00907CE7" w:rsidRPr="00907CE7" w:rsidRDefault="00050DAE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ПК 2.3. Участвовать в анализе процесса и результа</w:t>
            </w:r>
            <w:r w:rsidR="00FB110F">
              <w:rPr>
                <w:rFonts w:eastAsia="Times New Roman"/>
                <w:sz w:val="24"/>
                <w:szCs w:val="24"/>
              </w:rPr>
              <w:t>тов деятельности подразделения.</w:t>
            </w:r>
          </w:p>
        </w:tc>
      </w:tr>
      <w:tr w:rsidR="006645D8" w:rsidTr="00B35E4B">
        <w:tc>
          <w:tcPr>
            <w:tcW w:w="3340" w:type="dxa"/>
          </w:tcPr>
          <w:p w:rsidR="006645D8" w:rsidRPr="006645D8" w:rsidRDefault="00907CE7" w:rsidP="00907CE7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Код наименование дисципл</w:t>
            </w:r>
            <w:r w:rsidRPr="00907CE7">
              <w:rPr>
                <w:rFonts w:eastAsia="Times New Roman"/>
                <w:sz w:val="24"/>
                <w:szCs w:val="24"/>
              </w:rPr>
              <w:t>и</w:t>
            </w:r>
            <w:r w:rsidRPr="00907CE7">
              <w:rPr>
                <w:rFonts w:eastAsia="Times New Roman"/>
                <w:sz w:val="24"/>
                <w:szCs w:val="24"/>
              </w:rPr>
              <w:t>ны междисциплинарного ку</w:t>
            </w:r>
            <w:r w:rsidRPr="00907CE7">
              <w:rPr>
                <w:rFonts w:eastAsia="Times New Roman"/>
                <w:sz w:val="24"/>
                <w:szCs w:val="24"/>
              </w:rPr>
              <w:t>р</w:t>
            </w:r>
            <w:r w:rsidRPr="00907CE7">
              <w:rPr>
                <w:rFonts w:eastAsia="Times New Roman"/>
                <w:sz w:val="24"/>
                <w:szCs w:val="24"/>
              </w:rPr>
              <w:t>са, профессионального мод</w:t>
            </w:r>
            <w:r w:rsidRPr="00907CE7">
              <w:rPr>
                <w:rFonts w:eastAsia="Times New Roman"/>
                <w:sz w:val="24"/>
                <w:szCs w:val="24"/>
              </w:rPr>
              <w:t>у</w:t>
            </w:r>
            <w:r w:rsidRPr="00907CE7">
              <w:rPr>
                <w:rFonts w:eastAsia="Times New Roman"/>
                <w:sz w:val="24"/>
                <w:szCs w:val="24"/>
              </w:rPr>
              <w:t>ля в соответствии с ФГОС СПО</w:t>
            </w:r>
          </w:p>
        </w:tc>
        <w:tc>
          <w:tcPr>
            <w:tcW w:w="10453" w:type="dxa"/>
            <w:gridSpan w:val="2"/>
          </w:tcPr>
          <w:p w:rsidR="006645D8" w:rsidRDefault="00025302" w:rsidP="0002530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34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ОП.12. Основы экономики организации и правового обеспечения профессиональной деятельности</w:t>
            </w:r>
          </w:p>
          <w:p w:rsidR="00FB110F" w:rsidRDefault="00FB110F" w:rsidP="00FB110F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34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ПМ. 02 Участие в организации производственной деятельности струк</w:t>
            </w:r>
            <w:r w:rsidR="00D916D5">
              <w:rPr>
                <w:color w:val="000000"/>
                <w:spacing w:val="-1"/>
                <w:sz w:val="24"/>
                <w:szCs w:val="24"/>
              </w:rPr>
              <w:t>турного подразделения: МДК.02.01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 Планирование и организация работы структурного подразделения </w:t>
            </w:r>
          </w:p>
        </w:tc>
      </w:tr>
      <w:tr w:rsidR="006645D8" w:rsidTr="00B35E4B">
        <w:tc>
          <w:tcPr>
            <w:tcW w:w="3340" w:type="dxa"/>
          </w:tcPr>
          <w:p w:rsidR="006645D8" w:rsidRPr="006645D8" w:rsidRDefault="00025302" w:rsidP="0002530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025302">
              <w:rPr>
                <w:rFonts w:eastAsia="Times New Roman"/>
                <w:sz w:val="24"/>
                <w:szCs w:val="24"/>
              </w:rPr>
              <w:t>Требования к материально – техническому обеспечению</w:t>
            </w:r>
          </w:p>
        </w:tc>
        <w:tc>
          <w:tcPr>
            <w:tcW w:w="10453" w:type="dxa"/>
            <w:gridSpan w:val="2"/>
          </w:tcPr>
          <w:p w:rsidR="006645D8" w:rsidRDefault="00DB4776" w:rsidP="00DB4776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DB4776">
              <w:rPr>
                <w:color w:val="000000"/>
                <w:spacing w:val="-1"/>
                <w:sz w:val="24"/>
                <w:szCs w:val="24"/>
              </w:rPr>
              <w:t>Персональный компьютер</w:t>
            </w:r>
            <w:r w:rsidR="00FD25E3">
              <w:rPr>
                <w:color w:val="000000"/>
                <w:spacing w:val="-1"/>
                <w:sz w:val="24"/>
                <w:szCs w:val="24"/>
              </w:rPr>
              <w:t>, калькулятор</w:t>
            </w:r>
          </w:p>
        </w:tc>
      </w:tr>
      <w:tr w:rsidR="00DB4776" w:rsidTr="00B35E4B">
        <w:tc>
          <w:tcPr>
            <w:tcW w:w="13793" w:type="dxa"/>
            <w:gridSpan w:val="3"/>
          </w:tcPr>
          <w:p w:rsidR="003C2C5A" w:rsidRDefault="00DB4776" w:rsidP="003C2C5A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DB0698">
              <w:rPr>
                <w:rFonts w:eastAsia="Times New Roman"/>
                <w:b/>
                <w:sz w:val="24"/>
                <w:szCs w:val="24"/>
              </w:rPr>
              <w:lastRenderedPageBreak/>
              <w:t>Задача 1</w:t>
            </w:r>
            <w:r w:rsidR="003C2C5A" w:rsidRPr="00DB0698">
              <w:rPr>
                <w:rFonts w:eastAsia="Times New Roman"/>
                <w:b/>
                <w:sz w:val="24"/>
                <w:szCs w:val="24"/>
              </w:rPr>
              <w:t>.</w:t>
            </w:r>
            <w:r w:rsidR="003C2C5A" w:rsidRPr="003C2C5A">
              <w:rPr>
                <w:rFonts w:eastAsia="Times New Roman"/>
                <w:sz w:val="24"/>
                <w:szCs w:val="24"/>
              </w:rPr>
              <w:t xml:space="preserve"> </w:t>
            </w:r>
            <w:r w:rsidR="003C2C5A" w:rsidRPr="00F70EB5">
              <w:rPr>
                <w:rFonts w:eastAsia="Times New Roman"/>
                <w:b/>
                <w:sz w:val="24"/>
                <w:szCs w:val="24"/>
              </w:rPr>
              <w:t>Рассчитать численность рабочих на участке для выполнения планируемого производственного задания по в</w:t>
            </w:r>
            <w:r w:rsidR="003C2C5A" w:rsidRPr="00F70EB5">
              <w:rPr>
                <w:rFonts w:eastAsia="Times New Roman"/>
                <w:b/>
                <w:sz w:val="24"/>
                <w:szCs w:val="24"/>
              </w:rPr>
              <w:t>ы</w:t>
            </w:r>
            <w:r w:rsidR="003C2C5A" w:rsidRPr="00F70EB5">
              <w:rPr>
                <w:rFonts w:eastAsia="Times New Roman"/>
                <w:b/>
                <w:sz w:val="24"/>
                <w:szCs w:val="24"/>
              </w:rPr>
              <w:t>пуску деталей на изделие № 333.</w:t>
            </w:r>
            <w:r w:rsidR="003C2C5A" w:rsidRPr="003C2C5A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DB4776" w:rsidRPr="003C2C5A" w:rsidRDefault="003C2C5A" w:rsidP="003C2C5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2C5A">
              <w:rPr>
                <w:color w:val="000000"/>
                <w:sz w:val="24"/>
                <w:szCs w:val="24"/>
                <w:shd w:val="clear" w:color="auto" w:fill="FFFFFF"/>
              </w:rPr>
              <w:t>Планируется, что в течение 2018 года необходимо будет обработать 60 тыс. деталей для изделия №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C2C5A">
              <w:rPr>
                <w:color w:val="000000"/>
                <w:sz w:val="24"/>
                <w:szCs w:val="24"/>
                <w:shd w:val="clear" w:color="auto" w:fill="FFFFFF"/>
              </w:rPr>
              <w:t>333. Сменная норма выработки – 25 деталей, а норма выполнения в среднем составит 120%. В году 365 календарных дней. Выходных 104 дня и праздничных 14 дней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C2C5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B4776" w:rsidTr="00B35E4B">
        <w:tc>
          <w:tcPr>
            <w:tcW w:w="13793" w:type="dxa"/>
            <w:gridSpan w:val="3"/>
          </w:tcPr>
          <w:p w:rsidR="00DB4776" w:rsidRPr="00F70EB5" w:rsidRDefault="00DB4776" w:rsidP="003B6F19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b/>
                <w:color w:val="000000"/>
                <w:spacing w:val="-1"/>
                <w:sz w:val="24"/>
                <w:szCs w:val="24"/>
              </w:rPr>
              <w:t>Критерии оценки задачи 1</w:t>
            </w:r>
          </w:p>
        </w:tc>
      </w:tr>
      <w:tr w:rsidR="00B90F6D" w:rsidTr="00B35E4B">
        <w:trPr>
          <w:trHeight w:val="435"/>
        </w:trPr>
        <w:tc>
          <w:tcPr>
            <w:tcW w:w="8545" w:type="dxa"/>
            <w:gridSpan w:val="2"/>
          </w:tcPr>
          <w:p w:rsidR="00B90F6D" w:rsidRPr="006D1CA0" w:rsidRDefault="00B90F6D" w:rsidP="00DB0698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D1CA0">
              <w:rPr>
                <w:b/>
                <w:color w:val="000000"/>
                <w:spacing w:val="-1"/>
                <w:sz w:val="24"/>
                <w:szCs w:val="24"/>
              </w:rPr>
              <w:t>Критер</w:t>
            </w:r>
            <w:r w:rsidR="00DB0698" w:rsidRPr="006D1CA0">
              <w:rPr>
                <w:b/>
                <w:color w:val="000000"/>
                <w:spacing w:val="-1"/>
                <w:sz w:val="24"/>
                <w:szCs w:val="24"/>
              </w:rPr>
              <w:t>ии</w:t>
            </w:r>
            <w:r w:rsidR="006D1CA0">
              <w:rPr>
                <w:b/>
                <w:color w:val="000000"/>
                <w:spacing w:val="-1"/>
                <w:sz w:val="24"/>
                <w:szCs w:val="24"/>
              </w:rPr>
              <w:t xml:space="preserve"> оценки</w:t>
            </w:r>
          </w:p>
        </w:tc>
        <w:tc>
          <w:tcPr>
            <w:tcW w:w="5248" w:type="dxa"/>
          </w:tcPr>
          <w:p w:rsidR="00B90F6D" w:rsidRPr="006D1CA0" w:rsidRDefault="00B90F6D" w:rsidP="003B6F19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D1CA0">
              <w:rPr>
                <w:b/>
                <w:color w:val="000000"/>
                <w:spacing w:val="-1"/>
                <w:sz w:val="24"/>
                <w:szCs w:val="24"/>
              </w:rPr>
              <w:t>Количество баллов (</w:t>
            </w:r>
            <w:proofErr w:type="spellStart"/>
            <w:r w:rsidRPr="006D1CA0">
              <w:rPr>
                <w:b/>
                <w:color w:val="000000"/>
                <w:spacing w:val="-1"/>
                <w:sz w:val="24"/>
                <w:szCs w:val="24"/>
              </w:rPr>
              <w:t>max</w:t>
            </w:r>
            <w:proofErr w:type="spellEnd"/>
            <w:r w:rsidRPr="006D1CA0">
              <w:rPr>
                <w:b/>
                <w:color w:val="000000"/>
                <w:spacing w:val="-1"/>
                <w:sz w:val="24"/>
                <w:szCs w:val="24"/>
              </w:rPr>
              <w:t xml:space="preserve"> – 5)</w:t>
            </w:r>
          </w:p>
        </w:tc>
      </w:tr>
      <w:tr w:rsidR="00F8081E" w:rsidTr="00B35E4B">
        <w:tc>
          <w:tcPr>
            <w:tcW w:w="8545" w:type="dxa"/>
            <w:gridSpan w:val="2"/>
          </w:tcPr>
          <w:p w:rsidR="00F8081E" w:rsidRDefault="00B35E4B" w:rsidP="00C5691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Задача решена верно</w:t>
            </w:r>
          </w:p>
        </w:tc>
        <w:tc>
          <w:tcPr>
            <w:tcW w:w="5248" w:type="dxa"/>
          </w:tcPr>
          <w:p w:rsidR="00F8081E" w:rsidRDefault="00B35E4B" w:rsidP="003B6F19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3C2C5A" w:rsidTr="00B35E4B">
        <w:tc>
          <w:tcPr>
            <w:tcW w:w="8545" w:type="dxa"/>
            <w:gridSpan w:val="2"/>
          </w:tcPr>
          <w:p w:rsidR="003C2C5A" w:rsidRDefault="00AB0A7C" w:rsidP="00C5691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Задача решена не</w:t>
            </w:r>
            <w:r w:rsidR="00B35E4B">
              <w:rPr>
                <w:color w:val="000000"/>
                <w:spacing w:val="-1"/>
                <w:sz w:val="24"/>
                <w:szCs w:val="24"/>
              </w:rPr>
              <w:t>верно</w:t>
            </w:r>
          </w:p>
        </w:tc>
        <w:tc>
          <w:tcPr>
            <w:tcW w:w="5248" w:type="dxa"/>
          </w:tcPr>
          <w:p w:rsidR="003C2C5A" w:rsidRDefault="00B35E4B" w:rsidP="003B6F19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DB4776" w:rsidTr="00B35E4B">
        <w:tc>
          <w:tcPr>
            <w:tcW w:w="13793" w:type="dxa"/>
            <w:gridSpan w:val="3"/>
          </w:tcPr>
          <w:p w:rsidR="00DB4776" w:rsidRDefault="00DB4776" w:rsidP="00B90F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DB0698">
              <w:rPr>
                <w:rFonts w:eastAsia="Times New Roman"/>
                <w:b/>
                <w:sz w:val="24"/>
                <w:szCs w:val="24"/>
              </w:rPr>
              <w:t>Задача 2</w:t>
            </w:r>
            <w:r w:rsidR="00B90F6D" w:rsidRPr="00DB0698">
              <w:rPr>
                <w:rFonts w:eastAsia="Times New Roman"/>
                <w:b/>
                <w:sz w:val="24"/>
                <w:szCs w:val="24"/>
              </w:rPr>
              <w:t>.</w:t>
            </w:r>
            <w:r w:rsidR="00B90F6D">
              <w:rPr>
                <w:rFonts w:eastAsia="Times New Roman"/>
                <w:sz w:val="24"/>
                <w:szCs w:val="24"/>
              </w:rPr>
              <w:t xml:space="preserve"> </w:t>
            </w:r>
            <w:r w:rsidR="00B90F6D" w:rsidRPr="00F70EB5">
              <w:rPr>
                <w:rFonts w:eastAsia="Times New Roman"/>
                <w:b/>
                <w:sz w:val="24"/>
                <w:szCs w:val="24"/>
              </w:rPr>
              <w:t>Составить служебную записку на имя начальника цеха о необходимой численность рабочих на участке для в</w:t>
            </w:r>
            <w:r w:rsidR="00B90F6D" w:rsidRPr="00F70EB5">
              <w:rPr>
                <w:rFonts w:eastAsia="Times New Roman"/>
                <w:b/>
                <w:sz w:val="24"/>
                <w:szCs w:val="24"/>
              </w:rPr>
              <w:t>ы</w:t>
            </w:r>
            <w:r w:rsidR="00B90F6D" w:rsidRPr="00F70EB5">
              <w:rPr>
                <w:rFonts w:eastAsia="Times New Roman"/>
                <w:b/>
                <w:sz w:val="24"/>
                <w:szCs w:val="24"/>
              </w:rPr>
              <w:t>полнения планируемого производственного задания по выпуску деталей на изделие №</w:t>
            </w:r>
            <w:r w:rsidR="00F70EB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90F6D" w:rsidRPr="00F70EB5">
              <w:rPr>
                <w:rFonts w:eastAsia="Times New Roman"/>
                <w:b/>
                <w:sz w:val="24"/>
                <w:szCs w:val="24"/>
              </w:rPr>
              <w:t>333</w:t>
            </w:r>
          </w:p>
        </w:tc>
      </w:tr>
      <w:tr w:rsidR="00DB4776" w:rsidTr="00B35E4B">
        <w:tc>
          <w:tcPr>
            <w:tcW w:w="13793" w:type="dxa"/>
            <w:gridSpan w:val="3"/>
          </w:tcPr>
          <w:p w:rsidR="00DB4776" w:rsidRPr="00F70EB5" w:rsidRDefault="00DB4776" w:rsidP="003B6F19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b/>
                <w:color w:val="000000"/>
                <w:spacing w:val="-1"/>
                <w:sz w:val="24"/>
                <w:szCs w:val="24"/>
              </w:rPr>
              <w:t>Критерии оценки задачи 2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Pr="0025162F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5162F">
              <w:rPr>
                <w:rFonts w:eastAsia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5248" w:type="dxa"/>
          </w:tcPr>
          <w:p w:rsidR="006D1CA0" w:rsidRPr="0025162F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5162F">
              <w:rPr>
                <w:b/>
                <w:sz w:val="24"/>
                <w:szCs w:val="24"/>
              </w:rPr>
              <w:t>Количество баллов (</w:t>
            </w:r>
            <w:proofErr w:type="spellStart"/>
            <w:r w:rsidRPr="0025162F">
              <w:rPr>
                <w:b/>
                <w:sz w:val="24"/>
                <w:szCs w:val="24"/>
              </w:rPr>
              <w:t>max</w:t>
            </w:r>
            <w:proofErr w:type="spellEnd"/>
            <w:r w:rsidRPr="0025162F">
              <w:rPr>
                <w:b/>
                <w:sz w:val="24"/>
                <w:szCs w:val="24"/>
              </w:rPr>
              <w:t xml:space="preserve"> – 5)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Pr="00F70EB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rFonts w:eastAsia="Times New Roman"/>
                <w:b/>
                <w:sz w:val="24"/>
                <w:szCs w:val="24"/>
              </w:rPr>
              <w:t>1. Наличие реквизитов документа</w:t>
            </w:r>
          </w:p>
        </w:tc>
        <w:tc>
          <w:tcPr>
            <w:tcW w:w="5248" w:type="dxa"/>
            <w:vAlign w:val="center"/>
          </w:tcPr>
          <w:p w:rsidR="006D1CA0" w:rsidRPr="00F70EB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1,5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адресат</w:t>
            </w:r>
          </w:p>
        </w:tc>
        <w:tc>
          <w:tcPr>
            <w:tcW w:w="5248" w:type="dxa"/>
            <w:vAlign w:val="center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0,3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Pr="00412F58" w:rsidRDefault="006D1CA0" w:rsidP="006D1CA0">
            <w:pPr>
              <w:widowControl w:val="0"/>
              <w:numPr>
                <w:ilvl w:val="0"/>
                <w:numId w:val="11"/>
              </w:numPr>
              <w:tabs>
                <w:tab w:val="left" w:pos="130"/>
              </w:tabs>
              <w:spacing w:after="0" w:line="274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412F58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нформация об авторе документа</w:t>
            </w:r>
          </w:p>
        </w:tc>
        <w:tc>
          <w:tcPr>
            <w:tcW w:w="5248" w:type="dxa"/>
            <w:vAlign w:val="center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0,3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Pr="00412F58" w:rsidRDefault="006D1CA0" w:rsidP="006D1CA0">
            <w:pPr>
              <w:widowControl w:val="0"/>
              <w:numPr>
                <w:ilvl w:val="0"/>
                <w:numId w:val="11"/>
              </w:numPr>
              <w:tabs>
                <w:tab w:val="left" w:pos="130"/>
              </w:tabs>
              <w:spacing w:after="0" w:line="274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412F58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аименование документа</w:t>
            </w:r>
          </w:p>
        </w:tc>
        <w:tc>
          <w:tcPr>
            <w:tcW w:w="5248" w:type="dxa"/>
            <w:vAlign w:val="center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0,3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наличие даты документа</w:t>
            </w:r>
          </w:p>
        </w:tc>
        <w:tc>
          <w:tcPr>
            <w:tcW w:w="5248" w:type="dxa"/>
            <w:vAlign w:val="center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0,3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правильность выполнения реквизита «подпись»</w:t>
            </w:r>
          </w:p>
        </w:tc>
        <w:tc>
          <w:tcPr>
            <w:tcW w:w="5248" w:type="dxa"/>
            <w:vAlign w:val="center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0,3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Pr="00F70EB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b/>
                <w:color w:val="000000"/>
                <w:spacing w:val="-1"/>
                <w:sz w:val="24"/>
                <w:szCs w:val="24"/>
              </w:rPr>
              <w:t>2. Требования к тексту служебной записки</w:t>
            </w:r>
          </w:p>
        </w:tc>
        <w:tc>
          <w:tcPr>
            <w:tcW w:w="5248" w:type="dxa"/>
            <w:vAlign w:val="center"/>
          </w:tcPr>
          <w:p w:rsidR="006D1CA0" w:rsidRPr="00F70EB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2,6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текст документа содержит адекватные основания для создания документа</w:t>
            </w:r>
          </w:p>
        </w:tc>
        <w:tc>
          <w:tcPr>
            <w:tcW w:w="5248" w:type="dxa"/>
            <w:vAlign w:val="center"/>
          </w:tcPr>
          <w:p w:rsidR="006D1CA0" w:rsidRDefault="00B35E4B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1,8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текст документа отвечает правилам орфографии, синтаксиса и пунктуации</w:t>
            </w:r>
          </w:p>
        </w:tc>
        <w:tc>
          <w:tcPr>
            <w:tcW w:w="5248" w:type="dxa"/>
            <w:vAlign w:val="center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0,8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Pr="00F70EB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b/>
                <w:color w:val="000000"/>
                <w:spacing w:val="-1"/>
                <w:sz w:val="24"/>
                <w:szCs w:val="24"/>
              </w:rPr>
              <w:t xml:space="preserve">3. Применение опции форматирования </w:t>
            </w:r>
          </w:p>
        </w:tc>
        <w:tc>
          <w:tcPr>
            <w:tcW w:w="5248" w:type="dxa"/>
            <w:vAlign w:val="center"/>
          </w:tcPr>
          <w:p w:rsidR="006D1CA0" w:rsidRPr="00F70EB5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b/>
                <w:color w:val="000000"/>
                <w:spacing w:val="-1"/>
                <w:sz w:val="24"/>
                <w:szCs w:val="24"/>
              </w:rPr>
              <w:t>0,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Pr="00412F58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412F58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- </w:t>
            </w:r>
            <w:r w:rsidRPr="00412F58">
              <w:rPr>
                <w:color w:val="000000"/>
                <w:spacing w:val="-1"/>
                <w:sz w:val="24"/>
                <w:szCs w:val="24"/>
              </w:rPr>
              <w:t>заданный</w:t>
            </w:r>
            <w:r w:rsidRPr="00412F58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12F58">
              <w:rPr>
                <w:color w:val="000000"/>
                <w:spacing w:val="-1"/>
                <w:sz w:val="24"/>
                <w:szCs w:val="24"/>
              </w:rPr>
              <w:t>тип</w:t>
            </w:r>
            <w:r w:rsidRPr="00412F58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12F58">
              <w:rPr>
                <w:color w:val="000000"/>
                <w:spacing w:val="-1"/>
                <w:sz w:val="24"/>
                <w:szCs w:val="24"/>
              </w:rPr>
              <w:t>шрифта</w:t>
            </w:r>
            <w:r w:rsidRPr="00412F58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12F58">
              <w:rPr>
                <w:sz w:val="24"/>
                <w:szCs w:val="24"/>
                <w:lang w:val="en-US" w:bidi="en-US"/>
              </w:rPr>
              <w:t>(Times New Roman)</w:t>
            </w:r>
          </w:p>
        </w:tc>
        <w:tc>
          <w:tcPr>
            <w:tcW w:w="5248" w:type="dxa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2F58">
              <w:rPr>
                <w:sz w:val="24"/>
                <w:szCs w:val="24"/>
              </w:rPr>
              <w:t>0,1</w:t>
            </w:r>
          </w:p>
        </w:tc>
      </w:tr>
      <w:tr w:rsidR="006D1CA0" w:rsidTr="00B35E4B">
        <w:trPr>
          <w:trHeight w:val="273"/>
        </w:trPr>
        <w:tc>
          <w:tcPr>
            <w:tcW w:w="8545" w:type="dxa"/>
            <w:gridSpan w:val="2"/>
          </w:tcPr>
          <w:p w:rsidR="006D1CA0" w:rsidRPr="00412F58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412F58">
              <w:rPr>
                <w:color w:val="000000"/>
                <w:spacing w:val="-1"/>
                <w:sz w:val="24"/>
                <w:szCs w:val="24"/>
              </w:rPr>
              <w:t xml:space="preserve">- заданный размер шрифта </w:t>
            </w:r>
            <w:r w:rsidRPr="00412F58">
              <w:rPr>
                <w:sz w:val="24"/>
                <w:szCs w:val="24"/>
              </w:rPr>
              <w:t>(14)</w:t>
            </w:r>
          </w:p>
        </w:tc>
        <w:tc>
          <w:tcPr>
            <w:tcW w:w="5248" w:type="dxa"/>
            <w:vAlign w:val="center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2F58">
              <w:rPr>
                <w:sz w:val="24"/>
                <w:szCs w:val="24"/>
              </w:rPr>
              <w:t>0,1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использование прописных (заглавных) букв в наименовании документа</w:t>
            </w:r>
          </w:p>
        </w:tc>
        <w:tc>
          <w:tcPr>
            <w:tcW w:w="5248" w:type="dxa"/>
            <w:vAlign w:val="center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2F58">
              <w:rPr>
                <w:sz w:val="24"/>
                <w:szCs w:val="24"/>
              </w:rPr>
              <w:t>0,1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заданный абзацный отступ </w:t>
            </w:r>
            <w:r w:rsidRPr="00412F58">
              <w:rPr>
                <w:color w:val="000000"/>
                <w:spacing w:val="-1"/>
                <w:sz w:val="24"/>
                <w:szCs w:val="24"/>
              </w:rPr>
              <w:t>(</w:t>
            </w:r>
            <w:r w:rsidRPr="00412F58">
              <w:rPr>
                <w:sz w:val="24"/>
                <w:szCs w:val="24"/>
              </w:rPr>
              <w:t>1,25 см.)</w:t>
            </w:r>
          </w:p>
        </w:tc>
        <w:tc>
          <w:tcPr>
            <w:tcW w:w="5248" w:type="dxa"/>
            <w:vAlign w:val="center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2F58">
              <w:rPr>
                <w:sz w:val="24"/>
                <w:szCs w:val="24"/>
              </w:rPr>
              <w:t>0,1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р</w:t>
            </w:r>
            <w:r w:rsidRPr="00412F58">
              <w:rPr>
                <w:color w:val="000000"/>
                <w:spacing w:val="-1"/>
                <w:sz w:val="24"/>
                <w:szCs w:val="24"/>
              </w:rPr>
              <w:t>азреженный межсимвольный интервал</w:t>
            </w:r>
          </w:p>
        </w:tc>
        <w:tc>
          <w:tcPr>
            <w:tcW w:w="5248" w:type="dxa"/>
            <w:vAlign w:val="center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2F58">
              <w:rPr>
                <w:sz w:val="24"/>
                <w:szCs w:val="24"/>
              </w:rPr>
              <w:t>0,1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использование выравнивания текста по ширине </w:t>
            </w:r>
          </w:p>
        </w:tc>
        <w:tc>
          <w:tcPr>
            <w:tcW w:w="5248" w:type="dxa"/>
            <w:vAlign w:val="center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2F58">
              <w:rPr>
                <w:sz w:val="24"/>
                <w:szCs w:val="24"/>
              </w:rPr>
              <w:t>0,1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- м</w:t>
            </w:r>
            <w:r w:rsidRPr="00412F58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ежстрочный интервал (1,5 </w:t>
            </w:r>
            <w:proofErr w:type="spellStart"/>
            <w:r w:rsidRPr="00412F58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412F58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248" w:type="dxa"/>
            <w:vAlign w:val="center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2F58">
              <w:rPr>
                <w:sz w:val="24"/>
                <w:szCs w:val="24"/>
              </w:rPr>
              <w:t>0,1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- сохранение документа в порядке, установленном в задании</w:t>
            </w:r>
          </w:p>
        </w:tc>
        <w:tc>
          <w:tcPr>
            <w:tcW w:w="5248" w:type="dxa"/>
            <w:vAlign w:val="center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12F58">
              <w:rPr>
                <w:sz w:val="24"/>
                <w:szCs w:val="24"/>
              </w:rPr>
              <w:t>0,1</w:t>
            </w:r>
          </w:p>
        </w:tc>
      </w:tr>
      <w:tr w:rsidR="006D1CA0" w:rsidTr="00B35E4B">
        <w:tc>
          <w:tcPr>
            <w:tcW w:w="8545" w:type="dxa"/>
            <w:gridSpan w:val="2"/>
          </w:tcPr>
          <w:p w:rsidR="006D1CA0" w:rsidRDefault="006D1CA0" w:rsidP="00B35E4B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412F58">
              <w:rPr>
                <w:b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412F58">
              <w:rPr>
                <w:sz w:val="24"/>
                <w:szCs w:val="24"/>
              </w:rPr>
              <w:t xml:space="preserve">оля документа </w:t>
            </w:r>
            <w:r w:rsidRPr="00412F58">
              <w:rPr>
                <w:rStyle w:val="24"/>
                <w:rFonts w:eastAsia="Calibri"/>
              </w:rPr>
              <w:t xml:space="preserve">(верхнее </w:t>
            </w:r>
            <w:r w:rsidR="00B35E4B">
              <w:rPr>
                <w:rStyle w:val="24"/>
                <w:rFonts w:eastAsia="Calibri"/>
              </w:rPr>
              <w:t>–</w:t>
            </w:r>
            <w:r w:rsidRPr="00412F58">
              <w:rPr>
                <w:rStyle w:val="24"/>
                <w:rFonts w:eastAsia="Calibri"/>
              </w:rPr>
              <w:t xml:space="preserve"> </w:t>
            </w:r>
            <w:r w:rsidR="00B35E4B">
              <w:rPr>
                <w:rStyle w:val="24"/>
                <w:rFonts w:eastAsia="Calibri"/>
              </w:rPr>
              <w:t xml:space="preserve">2,0 см; нижнее - 2,0 см; левое - 3,5 см; правое – 1 </w:t>
            </w:r>
            <w:r w:rsidRPr="00412F58">
              <w:rPr>
                <w:rStyle w:val="24"/>
                <w:rFonts w:eastAsia="Calibri"/>
              </w:rPr>
              <w:t>см.)</w:t>
            </w:r>
          </w:p>
        </w:tc>
        <w:tc>
          <w:tcPr>
            <w:tcW w:w="5248" w:type="dxa"/>
            <w:vAlign w:val="center"/>
          </w:tcPr>
          <w:p w:rsidR="006D1CA0" w:rsidRPr="00412F58" w:rsidRDefault="006D1CA0" w:rsidP="00BB06F5">
            <w:pPr>
              <w:tabs>
                <w:tab w:val="left" w:pos="276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</w:tbl>
    <w:p w:rsidR="00B35E4B" w:rsidRDefault="00B35E4B" w:rsidP="00AB0A7C">
      <w:pPr>
        <w:tabs>
          <w:tab w:val="left" w:pos="567"/>
          <w:tab w:val="left" w:pos="709"/>
          <w:tab w:val="left" w:pos="1134"/>
        </w:tabs>
        <w:spacing w:after="0" w:line="360" w:lineRule="auto"/>
        <w:contextualSpacing/>
        <w:rPr>
          <w:b/>
          <w:color w:val="000000"/>
          <w:spacing w:val="-1"/>
        </w:rPr>
      </w:pPr>
    </w:p>
    <w:p w:rsidR="007D7B09" w:rsidRDefault="00F2787A" w:rsidP="007D7B09">
      <w:pPr>
        <w:tabs>
          <w:tab w:val="left" w:pos="567"/>
          <w:tab w:val="left" w:pos="709"/>
          <w:tab w:val="left" w:pos="1134"/>
        </w:tabs>
        <w:spacing w:after="0" w:line="360" w:lineRule="auto"/>
        <w:ind w:left="567"/>
        <w:contextualSpacing/>
        <w:rPr>
          <w:b/>
          <w:color w:val="000000"/>
          <w:spacing w:val="-1"/>
        </w:rPr>
      </w:pPr>
      <w:r w:rsidRPr="00FD25E3">
        <w:rPr>
          <w:b/>
          <w:color w:val="000000"/>
          <w:spacing w:val="-1"/>
        </w:rPr>
        <w:t>2.</w:t>
      </w:r>
      <w:r w:rsidR="00DB4776" w:rsidRPr="00FD25E3">
        <w:rPr>
          <w:b/>
          <w:color w:val="000000"/>
          <w:spacing w:val="-1"/>
        </w:rPr>
        <w:t>2</w:t>
      </w:r>
      <w:r w:rsidRPr="00FD25E3">
        <w:rPr>
          <w:b/>
          <w:color w:val="000000"/>
          <w:spacing w:val="-1"/>
        </w:rPr>
        <w:t xml:space="preserve"> Паспорт практического задания I</w:t>
      </w:r>
      <w:r w:rsidRPr="00FD25E3">
        <w:rPr>
          <w:b/>
          <w:color w:val="000000"/>
          <w:spacing w:val="-1"/>
          <w:lang w:val="en-US"/>
        </w:rPr>
        <w:t>I</w:t>
      </w:r>
      <w:r w:rsidRPr="00FD25E3">
        <w:rPr>
          <w:b/>
          <w:color w:val="000000"/>
          <w:spacing w:val="-1"/>
        </w:rPr>
        <w:t xml:space="preserve"> уровня </w:t>
      </w:r>
      <w:r w:rsidR="007D7B09" w:rsidRPr="00550D5F">
        <w:rPr>
          <w:rFonts w:eastAsia="Times New Roman"/>
          <w:b/>
        </w:rPr>
        <w:t>инвариантной части</w:t>
      </w:r>
    </w:p>
    <w:p w:rsidR="00107A6D" w:rsidRDefault="00107A6D" w:rsidP="00DB4776">
      <w:pPr>
        <w:tabs>
          <w:tab w:val="left" w:pos="567"/>
          <w:tab w:val="left" w:pos="709"/>
          <w:tab w:val="left" w:pos="1134"/>
        </w:tabs>
        <w:spacing w:after="0" w:line="360" w:lineRule="auto"/>
        <w:ind w:left="567"/>
        <w:contextualSpacing/>
        <w:rPr>
          <w:b/>
          <w:color w:val="000000"/>
          <w:spacing w:val="-1"/>
        </w:rPr>
      </w:pPr>
    </w:p>
    <w:tbl>
      <w:tblPr>
        <w:tblStyle w:val="a9"/>
        <w:tblW w:w="13716" w:type="dxa"/>
        <w:tblInd w:w="709" w:type="dxa"/>
        <w:tblLook w:val="04A0" w:firstRow="1" w:lastRow="0" w:firstColumn="1" w:lastColumn="0" w:noHBand="0" w:noVBand="1"/>
      </w:tblPr>
      <w:tblGrid>
        <w:gridCol w:w="3368"/>
        <w:gridCol w:w="5354"/>
        <w:gridCol w:w="4994"/>
      </w:tblGrid>
      <w:tr w:rsidR="00107A6D" w:rsidTr="007D7B09">
        <w:tc>
          <w:tcPr>
            <w:tcW w:w="3368" w:type="dxa"/>
          </w:tcPr>
          <w:p w:rsidR="00107A6D" w:rsidRPr="00907CE7" w:rsidRDefault="00107A6D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Код, наименование специал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ности, номер и дата утве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ждения ФГОС СПО</w:t>
            </w:r>
          </w:p>
        </w:tc>
        <w:tc>
          <w:tcPr>
            <w:tcW w:w="10348" w:type="dxa"/>
            <w:gridSpan w:val="2"/>
          </w:tcPr>
          <w:p w:rsidR="00107A6D" w:rsidRPr="00907CE7" w:rsidRDefault="00107A6D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15.02.08 Технология машиностроения,</w:t>
            </w:r>
            <w:r w:rsidRPr="00907CE7">
              <w:rPr>
                <w:rFonts w:eastAsia="Times New Roman"/>
                <w:sz w:val="24"/>
                <w:szCs w:val="24"/>
              </w:rPr>
              <w:t xml:space="preserve"> утвержден приказом министерством образования и науки 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N 350 от 18 апреля 2014 г.</w:t>
            </w:r>
          </w:p>
        </w:tc>
      </w:tr>
      <w:tr w:rsidR="00107A6D" w:rsidTr="007D7B09">
        <w:tc>
          <w:tcPr>
            <w:tcW w:w="3368" w:type="dxa"/>
          </w:tcPr>
          <w:p w:rsidR="00107A6D" w:rsidRPr="00907CE7" w:rsidRDefault="00107A6D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Код, наименование общих и  профессиональных компете</w:t>
            </w:r>
            <w:r w:rsidRPr="00907CE7"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ций в соответствии с ФГОС</w:t>
            </w:r>
            <w:r w:rsidRPr="00907CE7">
              <w:rPr>
                <w:rFonts w:eastAsia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0348" w:type="dxa"/>
            <w:gridSpan w:val="2"/>
          </w:tcPr>
          <w:p w:rsidR="00BB06F5" w:rsidRPr="00907CE7" w:rsidRDefault="00BB06F5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1. Понимать  сущность  и  социальную  значимость  своей  будущей  профессии, проявлять к ней устойчивый интерес.</w:t>
            </w:r>
          </w:p>
          <w:p w:rsidR="00BB06F5" w:rsidRPr="00907CE7" w:rsidRDefault="00BB06F5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2. Организовывать  собственную  деятельность,  выбирать  типовые  методы  и способы в</w:t>
            </w:r>
            <w:r w:rsidRPr="00907CE7">
              <w:rPr>
                <w:rFonts w:eastAsia="Times New Roman"/>
                <w:sz w:val="24"/>
                <w:szCs w:val="24"/>
              </w:rPr>
              <w:t>ы</w:t>
            </w:r>
            <w:r w:rsidRPr="00907CE7">
              <w:rPr>
                <w:rFonts w:eastAsia="Times New Roman"/>
                <w:sz w:val="24"/>
                <w:szCs w:val="24"/>
              </w:rPr>
              <w:t>полнения профессиональных задач, оценивать их эффективность и качество.</w:t>
            </w:r>
          </w:p>
          <w:p w:rsidR="00BB06F5" w:rsidRPr="00907CE7" w:rsidRDefault="00BB06F5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</w:t>
            </w:r>
            <w:r w:rsidRPr="00907CE7">
              <w:rPr>
                <w:rFonts w:eastAsia="Times New Roman"/>
                <w:sz w:val="24"/>
                <w:szCs w:val="24"/>
              </w:rPr>
              <w:t>н</w:t>
            </w:r>
            <w:r w:rsidRPr="00907CE7">
              <w:rPr>
                <w:rFonts w:eastAsia="Times New Roman"/>
                <w:sz w:val="24"/>
                <w:szCs w:val="24"/>
              </w:rPr>
              <w:t>ность.</w:t>
            </w:r>
          </w:p>
          <w:p w:rsidR="00BB06F5" w:rsidRPr="00907CE7" w:rsidRDefault="00BB06F5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4. Осуществлять  поиск  и использование  информации, необходимой  для эффективного в</w:t>
            </w:r>
            <w:r w:rsidRPr="00907CE7">
              <w:rPr>
                <w:rFonts w:eastAsia="Times New Roman"/>
                <w:sz w:val="24"/>
                <w:szCs w:val="24"/>
              </w:rPr>
              <w:t>ы</w:t>
            </w:r>
            <w:r w:rsidRPr="00907CE7">
              <w:rPr>
                <w:rFonts w:eastAsia="Times New Roman"/>
                <w:sz w:val="24"/>
                <w:szCs w:val="24"/>
              </w:rPr>
              <w:t>полнения профессиональных задач, профессионального и личностного развития.</w:t>
            </w:r>
          </w:p>
          <w:p w:rsidR="00BB06F5" w:rsidRPr="00907CE7" w:rsidRDefault="00BB06F5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  5. Использовать информационно-коммуникационные  технологии  в профессиональной де</w:t>
            </w:r>
            <w:r w:rsidRPr="00907CE7">
              <w:rPr>
                <w:rFonts w:eastAsia="Times New Roman"/>
                <w:sz w:val="24"/>
                <w:szCs w:val="24"/>
              </w:rPr>
              <w:t>я</w:t>
            </w:r>
            <w:r w:rsidRPr="00907CE7">
              <w:rPr>
                <w:rFonts w:eastAsia="Times New Roman"/>
                <w:sz w:val="24"/>
                <w:szCs w:val="24"/>
              </w:rPr>
              <w:t>тельности.</w:t>
            </w:r>
          </w:p>
          <w:p w:rsidR="00BB06F5" w:rsidRPr="00907CE7" w:rsidRDefault="00BB06F5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6.  Работать  в  коллективе  и  в  команде,  эффективно  общаться  с  коллегами, руководством, потребителями.</w:t>
            </w:r>
          </w:p>
          <w:p w:rsidR="00BB06F5" w:rsidRPr="00907CE7" w:rsidRDefault="00BB06F5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</w:t>
            </w:r>
            <w:r w:rsidRPr="00907CE7">
              <w:rPr>
                <w:rFonts w:eastAsia="Times New Roman"/>
                <w:sz w:val="24"/>
                <w:szCs w:val="24"/>
              </w:rPr>
              <w:t>ы</w:t>
            </w:r>
            <w:r w:rsidRPr="00907CE7">
              <w:rPr>
                <w:rFonts w:eastAsia="Times New Roman"/>
                <w:sz w:val="24"/>
                <w:szCs w:val="24"/>
              </w:rPr>
              <w:t>полнения заданий.</w:t>
            </w:r>
          </w:p>
          <w:p w:rsidR="00BB06F5" w:rsidRPr="0075733F" w:rsidRDefault="00BB06F5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107A6D" w:rsidRDefault="00BB06F5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1.1 Использовать конструкторскую документацию при разработке технологических процессов обработки деталей.</w:t>
            </w:r>
          </w:p>
          <w:p w:rsidR="00BB06F5" w:rsidRDefault="00BB06F5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1.2. Выбрать метод получения заготовок и схемы их базирования.</w:t>
            </w:r>
          </w:p>
          <w:p w:rsidR="00BB06F5" w:rsidRDefault="00BB06F5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1.3. Составлять маршруты изготовления</w:t>
            </w:r>
            <w:r w:rsidR="00993857">
              <w:rPr>
                <w:rFonts w:eastAsia="Times New Roman"/>
                <w:sz w:val="24"/>
                <w:szCs w:val="24"/>
              </w:rPr>
              <w:t xml:space="preserve"> деталей и проектировать технологические операции.</w:t>
            </w:r>
          </w:p>
          <w:p w:rsidR="00993857" w:rsidRDefault="00993857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1.4. Разрабатывать и внедрять управляющие программы обработки деталей.</w:t>
            </w:r>
          </w:p>
          <w:p w:rsidR="00993857" w:rsidRDefault="00993857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1.5. Использовать системы автоматизированного проектирования технологических процессов обработки деталей.</w:t>
            </w:r>
          </w:p>
          <w:p w:rsidR="00993857" w:rsidRDefault="00993857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ПК 2.1. Участвовать в планировании и организации работы структурного подразделения.</w:t>
            </w:r>
          </w:p>
          <w:p w:rsidR="00993857" w:rsidRDefault="00993857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2.2. Участвовать в руководстве работой структурного подразделения.</w:t>
            </w:r>
          </w:p>
          <w:p w:rsidR="00993857" w:rsidRDefault="00993857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2.3. Участвовать в анализе процесса и результатов деятельности подразделения.</w:t>
            </w:r>
          </w:p>
          <w:p w:rsidR="00993857" w:rsidRDefault="00993857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3.1. Участвовать в реализации технологического процесса по изготовлению деталей.</w:t>
            </w:r>
          </w:p>
          <w:p w:rsidR="00993857" w:rsidRPr="00907CE7" w:rsidRDefault="00993857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3.2. Проводить контроль соответствия качества деталей требованиям технической документ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ции.</w:t>
            </w:r>
          </w:p>
        </w:tc>
      </w:tr>
      <w:tr w:rsidR="00107A6D" w:rsidTr="007D7B09">
        <w:tc>
          <w:tcPr>
            <w:tcW w:w="3368" w:type="dxa"/>
          </w:tcPr>
          <w:p w:rsidR="00107A6D" w:rsidRPr="006645D8" w:rsidRDefault="00107A6D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lastRenderedPageBreak/>
              <w:t>Код наименование дисципл</w:t>
            </w:r>
            <w:r w:rsidRPr="00907CE7">
              <w:rPr>
                <w:rFonts w:eastAsia="Times New Roman"/>
                <w:sz w:val="24"/>
                <w:szCs w:val="24"/>
              </w:rPr>
              <w:t>и</w:t>
            </w:r>
            <w:r w:rsidRPr="00907CE7">
              <w:rPr>
                <w:rFonts w:eastAsia="Times New Roman"/>
                <w:sz w:val="24"/>
                <w:szCs w:val="24"/>
              </w:rPr>
              <w:t>ны междисциплинарного ку</w:t>
            </w:r>
            <w:r w:rsidRPr="00907CE7">
              <w:rPr>
                <w:rFonts w:eastAsia="Times New Roman"/>
                <w:sz w:val="24"/>
                <w:szCs w:val="24"/>
              </w:rPr>
              <w:t>р</w:t>
            </w:r>
            <w:r w:rsidRPr="00907CE7">
              <w:rPr>
                <w:rFonts w:eastAsia="Times New Roman"/>
                <w:sz w:val="24"/>
                <w:szCs w:val="24"/>
              </w:rPr>
              <w:t>са, профессионального мод</w:t>
            </w:r>
            <w:r w:rsidRPr="00907CE7">
              <w:rPr>
                <w:rFonts w:eastAsia="Times New Roman"/>
                <w:sz w:val="24"/>
                <w:szCs w:val="24"/>
              </w:rPr>
              <w:t>у</w:t>
            </w:r>
            <w:r w:rsidRPr="00907CE7">
              <w:rPr>
                <w:rFonts w:eastAsia="Times New Roman"/>
                <w:sz w:val="24"/>
                <w:szCs w:val="24"/>
              </w:rPr>
              <w:t>ля в соответствии с ФГОС СПО</w:t>
            </w:r>
          </w:p>
        </w:tc>
        <w:tc>
          <w:tcPr>
            <w:tcW w:w="10348" w:type="dxa"/>
            <w:gridSpan w:val="2"/>
          </w:tcPr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ОП.08. Технология машиностроения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ПМ.01 Разработка технологических процессов изготовления деталей машин: МДК.01.01. Технол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гические процессы изготовления деталей машин; МДК.01.02. Системы автоматизированного пр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ектирования и программирования в машиностроении</w:t>
            </w:r>
          </w:p>
          <w:p w:rsidR="00107A6D" w:rsidRDefault="00107A6D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34"/>
              <w:contextualSpacing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07A6D" w:rsidTr="007D7B09">
        <w:tc>
          <w:tcPr>
            <w:tcW w:w="3368" w:type="dxa"/>
          </w:tcPr>
          <w:p w:rsidR="00107A6D" w:rsidRPr="006645D8" w:rsidRDefault="00107A6D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025302">
              <w:rPr>
                <w:rFonts w:eastAsia="Times New Roman"/>
                <w:sz w:val="24"/>
                <w:szCs w:val="24"/>
              </w:rPr>
              <w:t>Требования к материально – техническому обеспечению</w:t>
            </w:r>
          </w:p>
        </w:tc>
        <w:tc>
          <w:tcPr>
            <w:tcW w:w="10348" w:type="dxa"/>
            <w:gridSpan w:val="2"/>
          </w:tcPr>
          <w:p w:rsidR="003D10D0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Учебная аудитория, персональные компьютеры, программное обеспечение </w:t>
            </w:r>
            <w:r w:rsidRPr="004411A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КОМПАС 3</w:t>
            </w:r>
            <w:r w:rsidRPr="004411AE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4411A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4411AE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4411A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16,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Microsoft</w:t>
            </w:r>
            <w:r w:rsidR="001E4CA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Office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</w:tr>
      <w:tr w:rsidR="00107A6D" w:rsidTr="007D7B09">
        <w:tc>
          <w:tcPr>
            <w:tcW w:w="13716" w:type="dxa"/>
            <w:gridSpan w:val="3"/>
          </w:tcPr>
          <w:p w:rsidR="00107A6D" w:rsidRPr="003445EF" w:rsidRDefault="00107A6D" w:rsidP="004D077E">
            <w:pPr>
              <w:spacing w:after="0" w:line="240" w:lineRule="auto"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B0698">
              <w:rPr>
                <w:rFonts w:eastAsia="Times New Roman"/>
                <w:b/>
                <w:sz w:val="24"/>
                <w:szCs w:val="24"/>
              </w:rPr>
              <w:t>Задача 1</w:t>
            </w:r>
            <w:r w:rsidR="004D077E">
              <w:rPr>
                <w:rFonts w:eastAsia="Times New Roman"/>
                <w:b/>
                <w:sz w:val="24"/>
                <w:szCs w:val="24"/>
              </w:rPr>
              <w:t>:</w:t>
            </w:r>
            <w:r w:rsidR="004D077E" w:rsidRPr="00B05D25">
              <w:rPr>
                <w:sz w:val="24"/>
                <w:szCs w:val="24"/>
              </w:rPr>
              <w:t xml:space="preserve"> </w:t>
            </w:r>
            <w:r w:rsidR="004D077E" w:rsidRPr="003445EF">
              <w:rPr>
                <w:b/>
                <w:sz w:val="24"/>
                <w:szCs w:val="24"/>
              </w:rPr>
              <w:t xml:space="preserve">Начертить чертеж КО ТМ 1 «Валик» в 2Д и создать </w:t>
            </w:r>
            <w:r w:rsidR="00F55159" w:rsidRPr="003445EF">
              <w:rPr>
                <w:b/>
                <w:sz w:val="24"/>
                <w:szCs w:val="24"/>
              </w:rPr>
              <w:t xml:space="preserve"> 3</w:t>
            </w:r>
            <w:r w:rsidR="00F55159" w:rsidRPr="003445EF">
              <w:rPr>
                <w:b/>
                <w:sz w:val="24"/>
                <w:szCs w:val="24"/>
                <w:lang w:val="en-US"/>
              </w:rPr>
              <w:t>D</w:t>
            </w:r>
            <w:r w:rsidR="00F55159" w:rsidRPr="003445EF">
              <w:rPr>
                <w:b/>
                <w:sz w:val="24"/>
                <w:szCs w:val="24"/>
              </w:rPr>
              <w:t xml:space="preserve"> </w:t>
            </w:r>
            <w:r w:rsidR="004D077E" w:rsidRPr="003445EF">
              <w:rPr>
                <w:b/>
                <w:sz w:val="24"/>
                <w:szCs w:val="24"/>
              </w:rPr>
              <w:t xml:space="preserve">модель </w:t>
            </w:r>
            <w:r w:rsidR="004D077E" w:rsidRPr="003445EF">
              <w:rPr>
                <w:b/>
                <w:color w:val="000000" w:themeColor="text1"/>
                <w:sz w:val="24"/>
                <w:szCs w:val="24"/>
              </w:rPr>
              <w:t xml:space="preserve">в </w:t>
            </w:r>
            <w:r w:rsidR="004411AE" w:rsidRPr="003445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КОМПАС 3</w:t>
            </w:r>
            <w:r w:rsidR="004411AE" w:rsidRPr="003445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="004411AE" w:rsidRPr="003445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4411AE" w:rsidRPr="003445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="004411AE" w:rsidRPr="003445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00E5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4D077E" w:rsidRPr="003445EF">
              <w:rPr>
                <w:b/>
                <w:color w:val="000000" w:themeColor="text1"/>
                <w:sz w:val="24"/>
                <w:szCs w:val="24"/>
              </w:rPr>
              <w:t>.</w:t>
            </w:r>
          </w:p>
          <w:p w:rsidR="004D077E" w:rsidRPr="003445EF" w:rsidRDefault="004D077E" w:rsidP="004D077E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3445EF">
              <w:rPr>
                <w:b/>
                <w:color w:val="000000" w:themeColor="text1"/>
                <w:sz w:val="24"/>
                <w:szCs w:val="24"/>
              </w:rPr>
              <w:t>На чертеже необходимо перевести</w:t>
            </w:r>
            <w:r w:rsidR="00F55159" w:rsidRPr="003445EF">
              <w:rPr>
                <w:b/>
                <w:color w:val="000000" w:themeColor="text1"/>
                <w:sz w:val="24"/>
                <w:szCs w:val="24"/>
              </w:rPr>
              <w:t xml:space="preserve"> технические требования, предъявляемые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 xml:space="preserve"> к поверхностям </w:t>
            </w:r>
            <w:r w:rsidR="00784C50" w:rsidRPr="003445EF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>Д</w:t>
            </w:r>
            <w:r w:rsidR="00784C50" w:rsidRPr="003445EF">
              <w:rPr>
                <w:b/>
                <w:color w:val="000000" w:themeColor="text1"/>
                <w:sz w:val="24"/>
                <w:szCs w:val="24"/>
              </w:rPr>
              <w:t>»,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4C50" w:rsidRPr="003445EF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>Г</w:t>
            </w:r>
            <w:r w:rsidR="00784C50" w:rsidRPr="003445EF">
              <w:rPr>
                <w:b/>
                <w:color w:val="000000" w:themeColor="text1"/>
                <w:sz w:val="24"/>
                <w:szCs w:val="24"/>
              </w:rPr>
              <w:t>»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 xml:space="preserve"> относительно п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 xml:space="preserve">верхности </w:t>
            </w:r>
            <w:r w:rsidR="00784C50" w:rsidRPr="003445EF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>В</w:t>
            </w:r>
            <w:r w:rsidR="00784C50" w:rsidRPr="003445EF"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F55159" w:rsidRPr="003445EF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 xml:space="preserve"> с текстового формат</w:t>
            </w:r>
            <w:r w:rsidR="00784C50" w:rsidRPr="003445EF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 xml:space="preserve"> в графический</w:t>
            </w:r>
            <w:r w:rsidR="003445EF">
              <w:rPr>
                <w:b/>
                <w:color w:val="000000" w:themeColor="text1"/>
                <w:sz w:val="24"/>
                <w:szCs w:val="24"/>
              </w:rPr>
              <w:t xml:space="preserve"> согласно ГОСТ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371E1B" w:rsidRPr="003445EF">
              <w:rPr>
                <w:b/>
                <w:color w:val="000000" w:themeColor="text1"/>
                <w:sz w:val="24"/>
                <w:szCs w:val="24"/>
              </w:rPr>
              <w:t xml:space="preserve"> Сохранить чертеж в формате </w:t>
            </w:r>
            <w:r w:rsidR="00371E1B" w:rsidRPr="003445EF">
              <w:rPr>
                <w:b/>
                <w:color w:val="000000" w:themeColor="text1"/>
                <w:sz w:val="24"/>
                <w:szCs w:val="24"/>
                <w:lang w:val="en-US"/>
              </w:rPr>
              <w:t>PDF</w:t>
            </w:r>
            <w:r w:rsidR="00371E1B" w:rsidRPr="003445EF">
              <w:rPr>
                <w:b/>
                <w:color w:val="000000" w:themeColor="text1"/>
                <w:sz w:val="24"/>
                <w:szCs w:val="24"/>
              </w:rPr>
              <w:t>.</w:t>
            </w:r>
          </w:p>
          <w:p w:rsidR="00B02229" w:rsidRPr="003C2C5A" w:rsidRDefault="00B02229" w:rsidP="00784C50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094EA5A6" wp14:editId="293577F8">
                  <wp:extent cx="6609559" cy="4678878"/>
                  <wp:effectExtent l="0" t="0" r="127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к тм 2 задание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8970" cy="468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B13" w:rsidTr="00312B13">
        <w:tc>
          <w:tcPr>
            <w:tcW w:w="8722" w:type="dxa"/>
            <w:gridSpan w:val="2"/>
          </w:tcPr>
          <w:p w:rsidR="00312B13" w:rsidRPr="00F70EB5" w:rsidRDefault="00312B13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Критерии оценки задачи 1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94" w:type="dxa"/>
          </w:tcPr>
          <w:p w:rsidR="00312B13" w:rsidRPr="00F70EB5" w:rsidRDefault="00312B13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5162F">
              <w:rPr>
                <w:b/>
                <w:sz w:val="24"/>
                <w:szCs w:val="24"/>
              </w:rPr>
              <w:t>Количество баллов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25162F">
              <w:rPr>
                <w:b/>
                <w:sz w:val="24"/>
                <w:szCs w:val="24"/>
              </w:rPr>
              <w:t>max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r w:rsidR="00524172">
              <w:rPr>
                <w:b/>
                <w:color w:val="000000" w:themeColor="text1"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107A6D" w:rsidTr="007D7B09">
        <w:trPr>
          <w:trHeight w:val="435"/>
        </w:trPr>
        <w:tc>
          <w:tcPr>
            <w:tcW w:w="8722" w:type="dxa"/>
            <w:gridSpan w:val="2"/>
          </w:tcPr>
          <w:p w:rsidR="00107A6D" w:rsidRPr="00F55159" w:rsidRDefault="00F55159" w:rsidP="00C36548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F55159">
              <w:rPr>
                <w:color w:val="000000"/>
                <w:spacing w:val="-1"/>
                <w:sz w:val="24"/>
                <w:szCs w:val="24"/>
              </w:rPr>
              <w:t>Наличие главного вида детали</w:t>
            </w:r>
          </w:p>
        </w:tc>
        <w:tc>
          <w:tcPr>
            <w:tcW w:w="4994" w:type="dxa"/>
          </w:tcPr>
          <w:p w:rsidR="00107A6D" w:rsidRDefault="00524172" w:rsidP="00371E1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107A6D" w:rsidTr="007D7B09">
        <w:tc>
          <w:tcPr>
            <w:tcW w:w="8722" w:type="dxa"/>
            <w:gridSpan w:val="2"/>
          </w:tcPr>
          <w:p w:rsidR="00107A6D" w:rsidRDefault="00F55159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Наличие разреза для уточнения размеров шпоночного паза</w:t>
            </w:r>
          </w:p>
        </w:tc>
        <w:tc>
          <w:tcPr>
            <w:tcW w:w="4994" w:type="dxa"/>
          </w:tcPr>
          <w:p w:rsidR="00107A6D" w:rsidRDefault="00524172" w:rsidP="00371E1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107A6D" w:rsidTr="007D7B09">
        <w:tc>
          <w:tcPr>
            <w:tcW w:w="8722" w:type="dxa"/>
            <w:gridSpan w:val="2"/>
          </w:tcPr>
          <w:p w:rsidR="00107A6D" w:rsidRDefault="00F55159" w:rsidP="00EB3C8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Наличие разреза для уточнения размеров центровочного отверстия</w:t>
            </w:r>
          </w:p>
        </w:tc>
        <w:tc>
          <w:tcPr>
            <w:tcW w:w="4994" w:type="dxa"/>
          </w:tcPr>
          <w:p w:rsidR="00107A6D" w:rsidRDefault="00524172" w:rsidP="00371E1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107A6D" w:rsidTr="007D7B09">
        <w:tc>
          <w:tcPr>
            <w:tcW w:w="8722" w:type="dxa"/>
            <w:gridSpan w:val="2"/>
          </w:tcPr>
          <w:p w:rsidR="00C36548" w:rsidRDefault="00C36548" w:rsidP="00C3654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Постановка размеров согласно ГОСТ</w:t>
            </w:r>
          </w:p>
          <w:p w:rsidR="00E458F3" w:rsidRDefault="00E458F3" w:rsidP="00C3654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- </w:t>
            </w:r>
            <w:r w:rsidRPr="00524172">
              <w:rPr>
                <w:i/>
                <w:color w:val="000000"/>
                <w:spacing w:val="-1"/>
                <w:sz w:val="24"/>
                <w:szCs w:val="24"/>
              </w:rPr>
              <w:t>вычитание по 0,1 балл за каждый неверно поставленный размер</w:t>
            </w:r>
          </w:p>
          <w:p w:rsidR="00C36548" w:rsidRDefault="00C36548" w:rsidP="00C3654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94" w:type="dxa"/>
          </w:tcPr>
          <w:p w:rsidR="00107A6D" w:rsidRDefault="00C36548" w:rsidP="00C3654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Мах 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4</w:t>
            </w:r>
          </w:p>
          <w:p w:rsidR="00C36548" w:rsidRDefault="00C36548" w:rsidP="00C3654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C36548" w:rsidTr="007D7B09">
        <w:tc>
          <w:tcPr>
            <w:tcW w:w="8722" w:type="dxa"/>
            <w:gridSpan w:val="2"/>
          </w:tcPr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Наличие размеров детали:</w:t>
            </w:r>
          </w:p>
          <w:p w:rsidR="00E458F3" w:rsidRPr="00524172" w:rsidRDefault="00E458F3" w:rsidP="004411AE">
            <w:pPr>
              <w:pStyle w:val="a4"/>
              <w:numPr>
                <w:ilvl w:val="0"/>
                <w:numId w:val="12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i/>
                <w:color w:val="000000"/>
                <w:spacing w:val="-1"/>
                <w:szCs w:val="24"/>
              </w:rPr>
            </w:pPr>
            <w:r w:rsidRPr="00524172">
              <w:rPr>
                <w:i/>
                <w:color w:val="000000"/>
                <w:spacing w:val="-1"/>
                <w:szCs w:val="24"/>
              </w:rPr>
              <w:t>не менее 20</w:t>
            </w:r>
            <w:r w:rsidR="00371E1B" w:rsidRPr="00524172">
              <w:rPr>
                <w:i/>
                <w:color w:val="000000"/>
                <w:spacing w:val="-1"/>
                <w:szCs w:val="24"/>
              </w:rPr>
              <w:t xml:space="preserve"> размеров</w:t>
            </w:r>
          </w:p>
          <w:p w:rsidR="00E458F3" w:rsidRPr="00524172" w:rsidRDefault="00E458F3" w:rsidP="004411AE">
            <w:pPr>
              <w:pStyle w:val="a4"/>
              <w:numPr>
                <w:ilvl w:val="0"/>
                <w:numId w:val="12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i/>
                <w:color w:val="000000"/>
                <w:spacing w:val="-1"/>
                <w:szCs w:val="24"/>
              </w:rPr>
            </w:pPr>
            <w:r w:rsidRPr="00524172">
              <w:rPr>
                <w:i/>
                <w:color w:val="000000"/>
                <w:spacing w:val="-1"/>
                <w:szCs w:val="24"/>
              </w:rPr>
              <w:t>От 15 до 20</w:t>
            </w:r>
            <w:r w:rsidR="00371E1B" w:rsidRPr="00524172">
              <w:rPr>
                <w:i/>
                <w:color w:val="000000"/>
                <w:spacing w:val="-1"/>
                <w:szCs w:val="24"/>
              </w:rPr>
              <w:t xml:space="preserve"> размеров</w:t>
            </w:r>
          </w:p>
          <w:p w:rsidR="00E458F3" w:rsidRPr="00524172" w:rsidRDefault="00E458F3" w:rsidP="004411AE">
            <w:pPr>
              <w:pStyle w:val="a4"/>
              <w:numPr>
                <w:ilvl w:val="0"/>
                <w:numId w:val="12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i/>
                <w:color w:val="000000"/>
                <w:spacing w:val="-1"/>
                <w:szCs w:val="24"/>
              </w:rPr>
            </w:pPr>
            <w:r w:rsidRPr="00524172">
              <w:rPr>
                <w:i/>
                <w:color w:val="000000"/>
                <w:spacing w:val="-1"/>
                <w:szCs w:val="24"/>
              </w:rPr>
              <w:t>От 10 до 15</w:t>
            </w:r>
            <w:r w:rsidR="00371E1B" w:rsidRPr="00524172">
              <w:rPr>
                <w:i/>
                <w:color w:val="000000"/>
                <w:spacing w:val="-1"/>
                <w:szCs w:val="24"/>
              </w:rPr>
              <w:t xml:space="preserve"> размеров</w:t>
            </w:r>
          </w:p>
          <w:p w:rsidR="00C36548" w:rsidRPr="004411AE" w:rsidRDefault="00E458F3" w:rsidP="004411AE">
            <w:pPr>
              <w:pStyle w:val="a4"/>
              <w:numPr>
                <w:ilvl w:val="0"/>
                <w:numId w:val="12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color w:val="000000"/>
                <w:spacing w:val="-1"/>
                <w:szCs w:val="24"/>
              </w:rPr>
            </w:pPr>
            <w:r w:rsidRPr="00524172">
              <w:rPr>
                <w:i/>
                <w:color w:val="000000"/>
                <w:spacing w:val="-1"/>
                <w:szCs w:val="24"/>
              </w:rPr>
              <w:t>Менее 10</w:t>
            </w:r>
            <w:r w:rsidR="00371E1B" w:rsidRPr="00524172">
              <w:rPr>
                <w:i/>
                <w:color w:val="000000"/>
                <w:spacing w:val="-1"/>
                <w:szCs w:val="24"/>
              </w:rPr>
              <w:t xml:space="preserve"> размеров</w:t>
            </w:r>
          </w:p>
        </w:tc>
        <w:tc>
          <w:tcPr>
            <w:tcW w:w="4994" w:type="dxa"/>
          </w:tcPr>
          <w:p w:rsidR="00371E1B" w:rsidRDefault="00371E1B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Мах=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0,5</w:t>
            </w:r>
          </w:p>
          <w:p w:rsidR="00E458F3" w:rsidRDefault="00524172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0,5</w:t>
            </w:r>
          </w:p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3</w:t>
            </w:r>
          </w:p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1</w:t>
            </w:r>
          </w:p>
          <w:p w:rsidR="00C36548" w:rsidRP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170784" w:rsidTr="007D7B09">
        <w:tc>
          <w:tcPr>
            <w:tcW w:w="8722" w:type="dxa"/>
            <w:gridSpan w:val="2"/>
          </w:tcPr>
          <w:p w:rsidR="00170784" w:rsidRDefault="00170784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Соответствие полученных размеров с исходным заданием</w:t>
            </w:r>
          </w:p>
          <w:p w:rsidR="00170784" w:rsidRPr="00524172" w:rsidRDefault="00170784" w:rsidP="004411AE">
            <w:pPr>
              <w:pStyle w:val="a4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i/>
                <w:color w:val="000000"/>
                <w:spacing w:val="-1"/>
                <w:szCs w:val="24"/>
              </w:rPr>
            </w:pPr>
            <w:r w:rsidRPr="00524172">
              <w:rPr>
                <w:i/>
                <w:color w:val="000000"/>
                <w:spacing w:val="-1"/>
                <w:szCs w:val="24"/>
              </w:rPr>
              <w:t>вычитание по 0,1 балл</w:t>
            </w:r>
            <w:r w:rsidR="004411AE" w:rsidRPr="00524172">
              <w:rPr>
                <w:i/>
                <w:color w:val="000000"/>
                <w:spacing w:val="-1"/>
                <w:szCs w:val="24"/>
              </w:rPr>
              <w:t>а</w:t>
            </w:r>
            <w:r w:rsidRPr="00524172">
              <w:rPr>
                <w:i/>
                <w:color w:val="000000"/>
                <w:spacing w:val="-1"/>
                <w:szCs w:val="24"/>
              </w:rPr>
              <w:t xml:space="preserve"> за каждую ошибку</w:t>
            </w:r>
          </w:p>
        </w:tc>
        <w:tc>
          <w:tcPr>
            <w:tcW w:w="4994" w:type="dxa"/>
          </w:tcPr>
          <w:p w:rsidR="00170784" w:rsidRDefault="00170784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Мах=3</w:t>
            </w:r>
          </w:p>
        </w:tc>
      </w:tr>
      <w:tr w:rsidR="00170784" w:rsidTr="007D7B09">
        <w:tc>
          <w:tcPr>
            <w:tcW w:w="8722" w:type="dxa"/>
            <w:gridSpan w:val="2"/>
          </w:tcPr>
          <w:p w:rsidR="00170784" w:rsidRDefault="00170784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Соответствие полученного чертежа исходному заданию</w:t>
            </w:r>
          </w:p>
          <w:p w:rsidR="00170784" w:rsidRPr="00524172" w:rsidRDefault="00170784" w:rsidP="004411AE">
            <w:pPr>
              <w:pStyle w:val="a4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i/>
                <w:color w:val="000000"/>
                <w:spacing w:val="-1"/>
                <w:szCs w:val="24"/>
              </w:rPr>
            </w:pPr>
            <w:r w:rsidRPr="00524172">
              <w:rPr>
                <w:i/>
                <w:color w:val="000000"/>
                <w:spacing w:val="-1"/>
                <w:szCs w:val="24"/>
              </w:rPr>
              <w:t>вычитание по 0,1 балл</w:t>
            </w:r>
            <w:r w:rsidR="004411AE" w:rsidRPr="00524172">
              <w:rPr>
                <w:i/>
                <w:color w:val="000000"/>
                <w:spacing w:val="-1"/>
                <w:szCs w:val="24"/>
              </w:rPr>
              <w:t>а</w:t>
            </w:r>
            <w:r w:rsidR="00524172" w:rsidRPr="00524172">
              <w:rPr>
                <w:i/>
                <w:color w:val="000000"/>
                <w:spacing w:val="-1"/>
                <w:szCs w:val="24"/>
              </w:rPr>
              <w:t xml:space="preserve"> </w:t>
            </w:r>
            <w:r w:rsidRPr="00524172">
              <w:rPr>
                <w:i/>
                <w:color w:val="000000"/>
                <w:spacing w:val="-1"/>
                <w:szCs w:val="24"/>
              </w:rPr>
              <w:t>за каждое неверное отображение поверхности</w:t>
            </w:r>
          </w:p>
        </w:tc>
        <w:tc>
          <w:tcPr>
            <w:tcW w:w="4994" w:type="dxa"/>
          </w:tcPr>
          <w:p w:rsidR="00170784" w:rsidRDefault="00170784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Мах=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458F3" w:rsidTr="007D7B09">
        <w:tc>
          <w:tcPr>
            <w:tcW w:w="8722" w:type="dxa"/>
            <w:gridSpan w:val="2"/>
          </w:tcPr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Наличие графического отображения резьбы М24х2-6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g</w:t>
            </w:r>
          </w:p>
        </w:tc>
        <w:tc>
          <w:tcPr>
            <w:tcW w:w="4994" w:type="dxa"/>
          </w:tcPr>
          <w:p w:rsidR="00E458F3" w:rsidRP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</w:p>
        </w:tc>
      </w:tr>
      <w:tr w:rsidR="00E458F3" w:rsidTr="007D7B09">
        <w:tc>
          <w:tcPr>
            <w:tcW w:w="8722" w:type="dxa"/>
            <w:gridSpan w:val="2"/>
          </w:tcPr>
          <w:p w:rsidR="00E458F3" w:rsidRDefault="00E458F3" w:rsidP="00371E1B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Постановка размера резьбы с указанием класса точности М24х2-6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g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94" w:type="dxa"/>
          </w:tcPr>
          <w:p w:rsidR="00E458F3" w:rsidRP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</w:p>
        </w:tc>
      </w:tr>
      <w:tr w:rsidR="00E458F3" w:rsidTr="007D7B09">
        <w:tc>
          <w:tcPr>
            <w:tcW w:w="8722" w:type="dxa"/>
            <w:gridSpan w:val="2"/>
          </w:tcPr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Постановка значения шероховатости к отдельным поверхностям согласно ГОСТ</w:t>
            </w:r>
          </w:p>
          <w:p w:rsidR="00E458F3" w:rsidRPr="00524172" w:rsidRDefault="00E458F3" w:rsidP="004411AE">
            <w:pPr>
              <w:pStyle w:val="a4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i/>
                <w:color w:val="000000"/>
                <w:spacing w:val="-1"/>
                <w:szCs w:val="24"/>
              </w:rPr>
            </w:pPr>
            <w:r w:rsidRPr="00524172">
              <w:rPr>
                <w:i/>
                <w:color w:val="000000"/>
                <w:spacing w:val="-1"/>
                <w:szCs w:val="24"/>
              </w:rPr>
              <w:t xml:space="preserve">вычитание по </w:t>
            </w:r>
            <w:r w:rsidR="00F45665">
              <w:rPr>
                <w:i/>
                <w:color w:val="000000"/>
                <w:spacing w:val="-1"/>
                <w:szCs w:val="24"/>
              </w:rPr>
              <w:t>0,5</w:t>
            </w:r>
            <w:r w:rsidRPr="00524172">
              <w:rPr>
                <w:i/>
                <w:color w:val="000000"/>
                <w:spacing w:val="-1"/>
                <w:szCs w:val="24"/>
              </w:rPr>
              <w:t xml:space="preserve"> балл</w:t>
            </w:r>
            <w:r w:rsidR="00F45665">
              <w:rPr>
                <w:i/>
                <w:color w:val="000000"/>
                <w:spacing w:val="-1"/>
                <w:szCs w:val="24"/>
              </w:rPr>
              <w:t>а</w:t>
            </w:r>
            <w:r w:rsidRPr="00524172">
              <w:rPr>
                <w:i/>
                <w:color w:val="000000"/>
                <w:spacing w:val="-1"/>
                <w:szCs w:val="24"/>
              </w:rPr>
              <w:t xml:space="preserve"> за некорректное отображение</w:t>
            </w:r>
          </w:p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94" w:type="dxa"/>
          </w:tcPr>
          <w:p w:rsidR="00E458F3" w:rsidRDefault="00E458F3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Max=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E458F3" w:rsidTr="007D7B09">
        <w:tc>
          <w:tcPr>
            <w:tcW w:w="8722" w:type="dxa"/>
            <w:gridSpan w:val="2"/>
          </w:tcPr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Постановка значения шероховатости к неуказанным поверхностям согласно ГОСТ</w:t>
            </w:r>
          </w:p>
        </w:tc>
        <w:tc>
          <w:tcPr>
            <w:tcW w:w="4994" w:type="dxa"/>
          </w:tcPr>
          <w:p w:rsidR="00E458F3" w:rsidRDefault="00524172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E458F3" w:rsidTr="007D7B09">
        <w:tc>
          <w:tcPr>
            <w:tcW w:w="8722" w:type="dxa"/>
            <w:gridSpan w:val="2"/>
          </w:tcPr>
          <w:p w:rsidR="00E458F3" w:rsidRDefault="00371E1B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Наличие рамки</w:t>
            </w:r>
          </w:p>
        </w:tc>
        <w:tc>
          <w:tcPr>
            <w:tcW w:w="4994" w:type="dxa"/>
          </w:tcPr>
          <w:p w:rsidR="00E458F3" w:rsidRDefault="00371E1B" w:rsidP="00170784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</w:t>
            </w:r>
            <w:r w:rsidR="00170784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371E1B" w:rsidTr="007D7B09">
        <w:tc>
          <w:tcPr>
            <w:tcW w:w="8722" w:type="dxa"/>
            <w:gridSpan w:val="2"/>
          </w:tcPr>
          <w:p w:rsidR="00371E1B" w:rsidRDefault="00371E1B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Заполнение рамки</w:t>
            </w:r>
          </w:p>
          <w:p w:rsidR="00371E1B" w:rsidRPr="004411AE" w:rsidRDefault="00371E1B" w:rsidP="004411AE">
            <w:pPr>
              <w:pStyle w:val="a4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color w:val="000000"/>
                <w:spacing w:val="-1"/>
                <w:szCs w:val="24"/>
              </w:rPr>
            </w:pPr>
            <w:r w:rsidRPr="004411AE">
              <w:rPr>
                <w:color w:val="000000"/>
                <w:spacing w:val="-1"/>
                <w:szCs w:val="24"/>
              </w:rPr>
              <w:t>вычитание за каждое незаполненное и/или неправильно заполненное поле по 0,1 баллу</w:t>
            </w:r>
          </w:p>
        </w:tc>
        <w:tc>
          <w:tcPr>
            <w:tcW w:w="4994" w:type="dxa"/>
          </w:tcPr>
          <w:p w:rsidR="00371E1B" w:rsidRDefault="00371E1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Мах = 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E458F3" w:rsidTr="007D7B09">
        <w:tc>
          <w:tcPr>
            <w:tcW w:w="8722" w:type="dxa"/>
            <w:gridSpan w:val="2"/>
          </w:tcPr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Наличие технических требований</w:t>
            </w:r>
          </w:p>
        </w:tc>
        <w:tc>
          <w:tcPr>
            <w:tcW w:w="4994" w:type="dxa"/>
          </w:tcPr>
          <w:p w:rsidR="00E458F3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E458F3" w:rsidTr="007D7B09">
        <w:tc>
          <w:tcPr>
            <w:tcW w:w="8722" w:type="dxa"/>
            <w:gridSpan w:val="2"/>
          </w:tcPr>
          <w:p w:rsidR="00E458F3" w:rsidRDefault="00371E1B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Постановка допуска соосности двух поверхностей Д и Г относительно поверхн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сти В не более 0,01 мм</w:t>
            </w:r>
          </w:p>
        </w:tc>
        <w:tc>
          <w:tcPr>
            <w:tcW w:w="4994" w:type="dxa"/>
          </w:tcPr>
          <w:p w:rsidR="00E458F3" w:rsidRDefault="00524172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458F3" w:rsidTr="007D7B09">
        <w:tc>
          <w:tcPr>
            <w:tcW w:w="13716" w:type="dxa"/>
            <w:gridSpan w:val="3"/>
          </w:tcPr>
          <w:p w:rsidR="00E458F3" w:rsidRPr="003445EF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DB0698">
              <w:rPr>
                <w:rFonts w:eastAsia="Times New Roman"/>
                <w:b/>
                <w:sz w:val="24"/>
                <w:szCs w:val="24"/>
              </w:rPr>
              <w:t>Задача 2.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445EF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Р</w:t>
            </w:r>
            <w:r w:rsidRPr="003445EF">
              <w:rPr>
                <w:b/>
                <w:color w:val="000000" w:themeColor="text1"/>
                <w:sz w:val="24"/>
                <w:szCs w:val="24"/>
              </w:rPr>
              <w:t>азработать технологический процесс изготовления детали.</w:t>
            </w:r>
          </w:p>
          <w:p w:rsidR="00E458F3" w:rsidRPr="003445EF" w:rsidRDefault="00E458F3" w:rsidP="00E458F3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445EF">
              <w:rPr>
                <w:color w:val="000000" w:themeColor="text1"/>
                <w:sz w:val="24"/>
                <w:szCs w:val="24"/>
              </w:rPr>
              <w:t xml:space="preserve">Исходные данные:      </w:t>
            </w:r>
          </w:p>
          <w:p w:rsidR="0069042B" w:rsidRPr="003445EF" w:rsidRDefault="00E458F3" w:rsidP="00E458F3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445EF">
              <w:rPr>
                <w:color w:val="000000" w:themeColor="text1"/>
                <w:sz w:val="24"/>
                <w:szCs w:val="24"/>
              </w:rPr>
              <w:t>- чертеж детали типа «Валик»;</w:t>
            </w:r>
          </w:p>
          <w:p w:rsidR="00E458F3" w:rsidRPr="003445EF" w:rsidRDefault="00E458F3" w:rsidP="00E458F3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445EF">
              <w:rPr>
                <w:color w:val="000000" w:themeColor="text1"/>
                <w:sz w:val="24"/>
                <w:szCs w:val="24"/>
              </w:rPr>
              <w:t>- таблица общих припусков на заготовку;</w:t>
            </w:r>
          </w:p>
          <w:p w:rsidR="00E458F3" w:rsidRPr="003445EF" w:rsidRDefault="00E458F3" w:rsidP="00E458F3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445EF">
              <w:rPr>
                <w:color w:val="000000" w:themeColor="text1"/>
                <w:sz w:val="24"/>
                <w:szCs w:val="24"/>
              </w:rPr>
              <w:t>- таблица допусков;</w:t>
            </w:r>
          </w:p>
          <w:p w:rsidR="00E458F3" w:rsidRPr="003445EF" w:rsidRDefault="00E458F3" w:rsidP="00E458F3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445EF">
              <w:rPr>
                <w:color w:val="000000" w:themeColor="text1"/>
                <w:sz w:val="24"/>
                <w:szCs w:val="24"/>
              </w:rPr>
              <w:t xml:space="preserve">- кодификаторы; </w:t>
            </w:r>
          </w:p>
          <w:p w:rsidR="00E458F3" w:rsidRDefault="00E458F3" w:rsidP="00E458F3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445EF">
              <w:rPr>
                <w:color w:val="000000" w:themeColor="text1"/>
                <w:sz w:val="24"/>
                <w:szCs w:val="24"/>
              </w:rPr>
              <w:t xml:space="preserve">- справочная литература </w:t>
            </w:r>
          </w:p>
        </w:tc>
      </w:tr>
      <w:tr w:rsidR="00E458F3" w:rsidTr="00312B13">
        <w:tc>
          <w:tcPr>
            <w:tcW w:w="8722" w:type="dxa"/>
            <w:gridSpan w:val="2"/>
          </w:tcPr>
          <w:p w:rsidR="00E458F3" w:rsidRPr="00F70EB5" w:rsidRDefault="00E458F3" w:rsidP="00E458F3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Критерии оценки задачи 2</w:t>
            </w:r>
          </w:p>
        </w:tc>
        <w:tc>
          <w:tcPr>
            <w:tcW w:w="4994" w:type="dxa"/>
          </w:tcPr>
          <w:p w:rsidR="00E458F3" w:rsidRPr="00F70EB5" w:rsidRDefault="00E458F3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5162F">
              <w:rPr>
                <w:b/>
                <w:sz w:val="24"/>
                <w:szCs w:val="24"/>
              </w:rPr>
              <w:t>Количество баллов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25162F">
              <w:rPr>
                <w:b/>
                <w:sz w:val="24"/>
                <w:szCs w:val="24"/>
              </w:rPr>
              <w:t>max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312387">
              <w:rPr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524172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312387">
              <w:rPr>
                <w:b/>
                <w:color w:val="000000" w:themeColor="text1"/>
                <w:sz w:val="24"/>
                <w:szCs w:val="24"/>
              </w:rPr>
              <w:t>0)</w:t>
            </w:r>
          </w:p>
        </w:tc>
      </w:tr>
      <w:tr w:rsidR="002B370A" w:rsidTr="004411AE">
        <w:tc>
          <w:tcPr>
            <w:tcW w:w="13716" w:type="dxa"/>
            <w:gridSpan w:val="3"/>
          </w:tcPr>
          <w:p w:rsidR="002B370A" w:rsidRPr="00524172" w:rsidRDefault="002B370A" w:rsidP="002B370A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b/>
                <w:color w:val="000000"/>
                <w:spacing w:val="-1"/>
                <w:sz w:val="24"/>
                <w:szCs w:val="24"/>
              </w:rPr>
            </w:pPr>
            <w:r w:rsidRPr="00524172">
              <w:rPr>
                <w:b/>
                <w:color w:val="000000"/>
                <w:spacing w:val="-1"/>
                <w:sz w:val="24"/>
                <w:szCs w:val="24"/>
              </w:rPr>
              <w:t>Разработана маршрутно-операционная карта:</w:t>
            </w:r>
          </w:p>
          <w:p w:rsidR="002B370A" w:rsidRPr="00524172" w:rsidRDefault="002B370A" w:rsidP="002B370A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524172"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524172">
              <w:rPr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524172">
              <w:rPr>
                <w:i/>
                <w:color w:val="000000"/>
                <w:spacing w:val="-1"/>
                <w:sz w:val="24"/>
                <w:szCs w:val="24"/>
              </w:rPr>
              <w:t>вычитание по 0,1 баллу за каждую ошибку</w:t>
            </w:r>
          </w:p>
        </w:tc>
      </w:tr>
      <w:tr w:rsidR="00740D01" w:rsidTr="00784C50">
        <w:tc>
          <w:tcPr>
            <w:tcW w:w="8722" w:type="dxa"/>
            <w:gridSpan w:val="2"/>
          </w:tcPr>
          <w:p w:rsidR="00740D01" w:rsidRPr="00740D01" w:rsidRDefault="009808AD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   </w:t>
            </w:r>
            <w:r w:rsidR="00486F2B">
              <w:rPr>
                <w:color w:val="000000"/>
                <w:spacing w:val="-1"/>
                <w:sz w:val="24"/>
                <w:szCs w:val="24"/>
              </w:rPr>
              <w:t xml:space="preserve">      Указаны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486F2B">
              <w:rPr>
                <w:color w:val="000000"/>
                <w:spacing w:val="-1"/>
                <w:sz w:val="24"/>
                <w:szCs w:val="24"/>
              </w:rPr>
              <w:t>наименование операции и их коды</w:t>
            </w:r>
          </w:p>
        </w:tc>
        <w:tc>
          <w:tcPr>
            <w:tcW w:w="4994" w:type="dxa"/>
          </w:tcPr>
          <w:p w:rsidR="00740D01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  <w:lang w:val="en-US"/>
              </w:rPr>
              <w:t>Max 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1</w:t>
            </w:r>
          </w:p>
        </w:tc>
      </w:tr>
      <w:tr w:rsidR="00740D01" w:rsidTr="00784C50">
        <w:tc>
          <w:tcPr>
            <w:tcW w:w="8722" w:type="dxa"/>
            <w:gridSpan w:val="2"/>
          </w:tcPr>
          <w:p w:rsidR="00740D01" w:rsidRPr="00486F2B" w:rsidRDefault="009808AD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spacing w:val="-1"/>
                <w:sz w:val="24"/>
                <w:szCs w:val="24"/>
              </w:rPr>
            </w:pPr>
            <w:r w:rsidRPr="00486F2B">
              <w:rPr>
                <w:spacing w:val="-1"/>
                <w:sz w:val="24"/>
                <w:szCs w:val="24"/>
              </w:rPr>
              <w:t>Указан</w:t>
            </w:r>
            <w:r w:rsidR="00486F2B" w:rsidRPr="00486F2B">
              <w:rPr>
                <w:spacing w:val="-1"/>
                <w:sz w:val="24"/>
                <w:szCs w:val="24"/>
              </w:rPr>
              <w:t>о</w:t>
            </w:r>
            <w:r w:rsidRPr="00486F2B">
              <w:rPr>
                <w:spacing w:val="-1"/>
                <w:sz w:val="24"/>
                <w:szCs w:val="24"/>
              </w:rPr>
              <w:t xml:space="preserve"> </w:t>
            </w:r>
            <w:r w:rsidR="00486F2B" w:rsidRPr="00486F2B">
              <w:rPr>
                <w:spacing w:val="-1"/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4994" w:type="dxa"/>
          </w:tcPr>
          <w:p w:rsidR="00740D01" w:rsidRPr="003E38D3" w:rsidRDefault="009808AD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  <w:lang w:val="en-US"/>
              </w:rPr>
              <w:t>Max 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1</w:t>
            </w:r>
          </w:p>
        </w:tc>
      </w:tr>
      <w:tr w:rsidR="00740D01" w:rsidTr="00784C50">
        <w:tc>
          <w:tcPr>
            <w:tcW w:w="8722" w:type="dxa"/>
            <w:gridSpan w:val="2"/>
          </w:tcPr>
          <w:p w:rsidR="00740D01" w:rsidRPr="00486F2B" w:rsidRDefault="00486F2B" w:rsidP="00596F2F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spacing w:val="-1"/>
                <w:sz w:val="24"/>
                <w:szCs w:val="24"/>
              </w:rPr>
            </w:pPr>
            <w:r w:rsidRPr="00486F2B">
              <w:rPr>
                <w:spacing w:val="-1"/>
                <w:sz w:val="24"/>
                <w:szCs w:val="24"/>
              </w:rPr>
              <w:t xml:space="preserve">Указаны трудозатраты </w:t>
            </w:r>
          </w:p>
        </w:tc>
        <w:tc>
          <w:tcPr>
            <w:tcW w:w="4994" w:type="dxa"/>
          </w:tcPr>
          <w:p w:rsidR="00740D01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  <w:lang w:val="en-US"/>
              </w:rPr>
              <w:t>Max 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1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740D01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Запол</w:t>
            </w:r>
            <w:r w:rsidR="00751323"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ение карты в соответствии с требованиями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1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740D01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4994" w:type="dxa"/>
          </w:tcPr>
          <w:p w:rsidR="00486F2B" w:rsidRPr="003E38D3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486F2B" w:rsidTr="004411AE">
        <w:tc>
          <w:tcPr>
            <w:tcW w:w="13716" w:type="dxa"/>
            <w:gridSpan w:val="3"/>
          </w:tcPr>
          <w:p w:rsidR="00486F2B" w:rsidRPr="00524172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b/>
                <w:color w:val="000000"/>
                <w:spacing w:val="-1"/>
                <w:sz w:val="24"/>
                <w:szCs w:val="24"/>
              </w:rPr>
            </w:pPr>
            <w:r w:rsidRPr="00524172">
              <w:rPr>
                <w:b/>
                <w:color w:val="000000"/>
                <w:spacing w:val="-1"/>
                <w:sz w:val="24"/>
                <w:szCs w:val="24"/>
              </w:rPr>
              <w:t>Разработаны карты эскизов:</w:t>
            </w:r>
          </w:p>
          <w:p w:rsidR="00486F2B" w:rsidRPr="00524172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i/>
                <w:color w:val="000000"/>
                <w:spacing w:val="-1"/>
                <w:sz w:val="24"/>
                <w:szCs w:val="24"/>
              </w:rPr>
            </w:pPr>
            <w:r w:rsidRPr="00524172">
              <w:rPr>
                <w:i/>
                <w:color w:val="000000"/>
                <w:spacing w:val="-1"/>
                <w:sz w:val="24"/>
                <w:szCs w:val="24"/>
              </w:rPr>
              <w:t>-</w:t>
            </w:r>
            <w:r w:rsidR="00524172">
              <w:rPr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524172">
              <w:rPr>
                <w:i/>
                <w:color w:val="000000"/>
                <w:spacing w:val="-1"/>
                <w:sz w:val="24"/>
                <w:szCs w:val="24"/>
              </w:rPr>
              <w:t xml:space="preserve">вычитание по 0,1 баллу за каждую ошибку 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7F7C2F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Разработаны операционные эскизы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Указана заготовка в рабочем положении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Проставлены необходимые размеры, технологические базы, шероховатости, номера обрабатываемых поверхностей, оси и привязи к осям на операционных э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кизах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Указаны номера операции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1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Заполнение карты в соответствии с требованиями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1 </w:t>
            </w:r>
          </w:p>
        </w:tc>
      </w:tr>
      <w:tr w:rsidR="00486F2B" w:rsidTr="004411AE">
        <w:trPr>
          <w:trHeight w:val="455"/>
        </w:trPr>
        <w:tc>
          <w:tcPr>
            <w:tcW w:w="13716" w:type="dxa"/>
            <w:gridSpan w:val="3"/>
          </w:tcPr>
          <w:p w:rsidR="00486F2B" w:rsidRPr="00524172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b/>
                <w:color w:val="000000"/>
                <w:spacing w:val="-1"/>
                <w:sz w:val="24"/>
                <w:szCs w:val="24"/>
              </w:rPr>
            </w:pPr>
            <w:r w:rsidRPr="00524172">
              <w:rPr>
                <w:b/>
                <w:color w:val="000000"/>
                <w:spacing w:val="-1"/>
                <w:sz w:val="24"/>
                <w:szCs w:val="24"/>
              </w:rPr>
              <w:t>Разработана операционная карта (на токарную операцию):</w:t>
            </w:r>
          </w:p>
          <w:p w:rsidR="00486F2B" w:rsidRPr="00524172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i/>
                <w:color w:val="000000"/>
                <w:spacing w:val="-1"/>
                <w:sz w:val="24"/>
                <w:szCs w:val="24"/>
              </w:rPr>
            </w:pPr>
            <w:r w:rsidRPr="00524172">
              <w:rPr>
                <w:i/>
                <w:color w:val="000000"/>
                <w:spacing w:val="-1"/>
                <w:sz w:val="24"/>
                <w:szCs w:val="24"/>
              </w:rPr>
              <w:t>-вычитание по 0,1 баллу за каждую ошибку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A31608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         Указана оснастка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A31608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A31608">
              <w:rPr>
                <w:color w:val="000000"/>
                <w:spacing w:val="-1"/>
                <w:sz w:val="24"/>
                <w:szCs w:val="24"/>
              </w:rPr>
              <w:t>Указано оборудование для получения поверхностей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A31608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A31608">
              <w:rPr>
                <w:color w:val="000000"/>
                <w:spacing w:val="-1"/>
                <w:sz w:val="24"/>
                <w:szCs w:val="24"/>
              </w:rPr>
              <w:t>Указано контрольное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измерительное</w:t>
            </w:r>
            <w:r w:rsidRPr="00A31608">
              <w:rPr>
                <w:color w:val="000000"/>
                <w:spacing w:val="-1"/>
                <w:sz w:val="24"/>
                <w:szCs w:val="24"/>
              </w:rPr>
              <w:t xml:space="preserve"> оборудование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(пределы измерения,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цена деления и ГОСТ)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lastRenderedPageBreak/>
              <w:t>0,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A31608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A31608">
              <w:rPr>
                <w:color w:val="000000"/>
                <w:spacing w:val="-1"/>
                <w:sz w:val="24"/>
                <w:szCs w:val="24"/>
              </w:rPr>
              <w:lastRenderedPageBreak/>
              <w:t>Указан режущий инструмент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(марка материала режущей части и ГОСТ)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A31608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A31608">
              <w:rPr>
                <w:color w:val="000000"/>
                <w:spacing w:val="-1"/>
                <w:sz w:val="24"/>
                <w:szCs w:val="24"/>
              </w:rPr>
              <w:t>Указаны режимы резания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A31608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Указаны переходы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Использование кодифи</w:t>
            </w:r>
            <w:r w:rsidR="00931441"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аторов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2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Запол</w:t>
            </w:r>
            <w:r w:rsidR="00D57044"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ение карты в соответствии с требованиями 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</w:rPr>
              <w:t>Мах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=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 xml:space="preserve"> 1</w:t>
            </w:r>
          </w:p>
        </w:tc>
      </w:tr>
      <w:tr w:rsidR="00486F2B" w:rsidTr="00784C50">
        <w:tc>
          <w:tcPr>
            <w:tcW w:w="8722" w:type="dxa"/>
            <w:gridSpan w:val="2"/>
          </w:tcPr>
          <w:p w:rsidR="00486F2B" w:rsidRPr="00740D01" w:rsidRDefault="00486F2B" w:rsidP="00486F2B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Сохранение файла в формате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Word</w:t>
            </w:r>
          </w:p>
        </w:tc>
        <w:tc>
          <w:tcPr>
            <w:tcW w:w="4994" w:type="dxa"/>
          </w:tcPr>
          <w:p w:rsidR="00486F2B" w:rsidRPr="003E38D3" w:rsidRDefault="00486F2B" w:rsidP="00524172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E38D3">
              <w:rPr>
                <w:color w:val="000000"/>
                <w:spacing w:val="-1"/>
                <w:sz w:val="24"/>
                <w:szCs w:val="24"/>
                <w:lang w:val="en-US"/>
              </w:rPr>
              <w:t>0</w:t>
            </w:r>
            <w:r w:rsidRPr="003E38D3">
              <w:rPr>
                <w:color w:val="000000"/>
                <w:spacing w:val="-1"/>
                <w:sz w:val="24"/>
                <w:szCs w:val="24"/>
              </w:rPr>
              <w:t>,</w:t>
            </w:r>
            <w:r w:rsidR="00524172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3C5B5C" w:rsidRDefault="003C5B5C" w:rsidP="003C5B5C">
      <w:pPr>
        <w:tabs>
          <w:tab w:val="left" w:pos="567"/>
          <w:tab w:val="left" w:pos="709"/>
          <w:tab w:val="left" w:pos="1134"/>
        </w:tabs>
        <w:spacing w:after="0" w:line="360" w:lineRule="auto"/>
        <w:ind w:left="567"/>
        <w:contextualSpacing/>
        <w:rPr>
          <w:b/>
          <w:color w:val="000000"/>
          <w:spacing w:val="-1"/>
        </w:rPr>
      </w:pPr>
    </w:p>
    <w:p w:rsidR="003C5B5C" w:rsidRDefault="003C5B5C" w:rsidP="003C5B5C">
      <w:pPr>
        <w:tabs>
          <w:tab w:val="left" w:pos="567"/>
          <w:tab w:val="left" w:pos="709"/>
          <w:tab w:val="left" w:pos="1134"/>
        </w:tabs>
        <w:spacing w:after="0" w:line="360" w:lineRule="auto"/>
        <w:ind w:left="567"/>
        <w:contextualSpacing/>
        <w:rPr>
          <w:b/>
          <w:color w:val="000000"/>
          <w:spacing w:val="-1"/>
        </w:rPr>
      </w:pPr>
      <w:r w:rsidRPr="00FD25E3">
        <w:rPr>
          <w:b/>
          <w:color w:val="000000"/>
          <w:spacing w:val="-1"/>
        </w:rPr>
        <w:t>2.</w:t>
      </w:r>
      <w:r w:rsidR="007D7B09">
        <w:rPr>
          <w:b/>
          <w:color w:val="000000"/>
          <w:spacing w:val="-1"/>
        </w:rPr>
        <w:t>3</w:t>
      </w:r>
      <w:r w:rsidRPr="00FD25E3">
        <w:rPr>
          <w:b/>
          <w:color w:val="000000"/>
          <w:spacing w:val="-1"/>
        </w:rPr>
        <w:t xml:space="preserve"> Паспорт практического задания I</w:t>
      </w:r>
      <w:r w:rsidRPr="00FD25E3">
        <w:rPr>
          <w:b/>
          <w:color w:val="000000"/>
          <w:spacing w:val="-1"/>
          <w:lang w:val="en-US"/>
        </w:rPr>
        <w:t>I</w:t>
      </w:r>
      <w:r w:rsidRPr="00FD25E3">
        <w:rPr>
          <w:b/>
          <w:color w:val="000000"/>
          <w:spacing w:val="-1"/>
        </w:rPr>
        <w:t xml:space="preserve"> уровня </w:t>
      </w:r>
      <w:r w:rsidR="007D7B09">
        <w:rPr>
          <w:rFonts w:eastAsia="Times New Roman"/>
          <w:b/>
        </w:rPr>
        <w:t>вариативной</w:t>
      </w:r>
      <w:r w:rsidR="007D7B09" w:rsidRPr="00550D5F">
        <w:rPr>
          <w:rFonts w:eastAsia="Times New Roman"/>
          <w:b/>
        </w:rPr>
        <w:t xml:space="preserve"> части</w:t>
      </w:r>
    </w:p>
    <w:tbl>
      <w:tblPr>
        <w:tblStyle w:val="a9"/>
        <w:tblW w:w="13574" w:type="dxa"/>
        <w:tblInd w:w="709" w:type="dxa"/>
        <w:tblLook w:val="04A0" w:firstRow="1" w:lastRow="0" w:firstColumn="1" w:lastColumn="0" w:noHBand="0" w:noVBand="1"/>
      </w:tblPr>
      <w:tblGrid>
        <w:gridCol w:w="3368"/>
        <w:gridCol w:w="5354"/>
        <w:gridCol w:w="4852"/>
      </w:tblGrid>
      <w:tr w:rsidR="003C5B5C" w:rsidTr="00B02229">
        <w:tc>
          <w:tcPr>
            <w:tcW w:w="3368" w:type="dxa"/>
          </w:tcPr>
          <w:p w:rsidR="003C5B5C" w:rsidRPr="00907CE7" w:rsidRDefault="003C5B5C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Код, наименование специал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ности, номер и дата утве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ждения ФГОС СПО</w:t>
            </w:r>
          </w:p>
        </w:tc>
        <w:tc>
          <w:tcPr>
            <w:tcW w:w="10206" w:type="dxa"/>
            <w:gridSpan w:val="2"/>
          </w:tcPr>
          <w:p w:rsidR="003C5B5C" w:rsidRPr="00907CE7" w:rsidRDefault="003C5B5C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15.02.08 Технология машиностроения,</w:t>
            </w:r>
            <w:r w:rsidRPr="00907CE7">
              <w:rPr>
                <w:rFonts w:eastAsia="Times New Roman"/>
                <w:sz w:val="24"/>
                <w:szCs w:val="24"/>
              </w:rPr>
              <w:t xml:space="preserve"> утвержден приказом министерством образования и науки </w:t>
            </w:r>
            <w:r w:rsidRPr="00907CE7">
              <w:rPr>
                <w:rFonts w:eastAsia="Times New Roman"/>
                <w:sz w:val="24"/>
                <w:szCs w:val="24"/>
                <w:lang w:eastAsia="ru-RU"/>
              </w:rPr>
              <w:t>N 350 от 18 апреля 2014 г.</w:t>
            </w:r>
          </w:p>
        </w:tc>
      </w:tr>
      <w:tr w:rsidR="003C5B5C" w:rsidTr="00B02229">
        <w:tc>
          <w:tcPr>
            <w:tcW w:w="3368" w:type="dxa"/>
          </w:tcPr>
          <w:p w:rsidR="003C5B5C" w:rsidRPr="00907CE7" w:rsidRDefault="003C5B5C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Код, наименование общих и  профессиональных компете</w:t>
            </w:r>
            <w:r w:rsidRPr="00907CE7"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ций в соответствии с ФГОС</w:t>
            </w:r>
            <w:r w:rsidRPr="00907CE7">
              <w:rPr>
                <w:rFonts w:eastAsia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0206" w:type="dxa"/>
            <w:gridSpan w:val="2"/>
          </w:tcPr>
          <w:p w:rsidR="004D077E" w:rsidRPr="00907CE7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1. Понимать  сущность  и  социальную  значимость  своей  будущей  профессии, проявлять к ней устойчивый интерес.</w:t>
            </w:r>
          </w:p>
          <w:p w:rsidR="004D077E" w:rsidRPr="00907CE7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2. Организовывать  собственную  деятельность,  выбирать  типовые  методы  и способы в</w:t>
            </w:r>
            <w:r w:rsidRPr="00907CE7">
              <w:rPr>
                <w:rFonts w:eastAsia="Times New Roman"/>
                <w:sz w:val="24"/>
                <w:szCs w:val="24"/>
              </w:rPr>
              <w:t>ы</w:t>
            </w:r>
            <w:r w:rsidRPr="00907CE7">
              <w:rPr>
                <w:rFonts w:eastAsia="Times New Roman"/>
                <w:sz w:val="24"/>
                <w:szCs w:val="24"/>
              </w:rPr>
              <w:t>полнения профессиональных задач, оценивать их эффективность и качество.</w:t>
            </w:r>
          </w:p>
          <w:p w:rsidR="004D077E" w:rsidRPr="00907CE7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</w:t>
            </w:r>
            <w:r w:rsidRPr="00907CE7">
              <w:rPr>
                <w:rFonts w:eastAsia="Times New Roman"/>
                <w:sz w:val="24"/>
                <w:szCs w:val="24"/>
              </w:rPr>
              <w:t>т</w:t>
            </w:r>
            <w:r w:rsidRPr="00907CE7">
              <w:rPr>
                <w:rFonts w:eastAsia="Times New Roman"/>
                <w:sz w:val="24"/>
                <w:szCs w:val="24"/>
              </w:rPr>
              <w:t>ственность.</w:t>
            </w:r>
          </w:p>
          <w:p w:rsidR="004D077E" w:rsidRPr="00907CE7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4. Осуществлять  поиск  и использование  информации, необходимой  для эффективного выполнения профессиональных задач, профессионального и личностного развития.</w:t>
            </w:r>
          </w:p>
          <w:p w:rsidR="004D077E" w:rsidRPr="00907CE7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  5. Использовать информационно-коммуникационные  технологии  в профессиональной д</w:t>
            </w:r>
            <w:r w:rsidRPr="00907CE7">
              <w:rPr>
                <w:rFonts w:eastAsia="Times New Roman"/>
                <w:sz w:val="24"/>
                <w:szCs w:val="24"/>
              </w:rPr>
              <w:t>е</w:t>
            </w:r>
            <w:r w:rsidRPr="00907CE7">
              <w:rPr>
                <w:rFonts w:eastAsia="Times New Roman"/>
                <w:sz w:val="24"/>
                <w:szCs w:val="24"/>
              </w:rPr>
              <w:t>ятельности.</w:t>
            </w:r>
          </w:p>
          <w:p w:rsidR="004D077E" w:rsidRPr="00907CE7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07CE7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907CE7">
              <w:rPr>
                <w:rFonts w:eastAsia="Times New Roman"/>
                <w:sz w:val="24"/>
                <w:szCs w:val="24"/>
              </w:rPr>
              <w:t xml:space="preserve">  6.  Работать  в  коллективе  и  в  команде,  эффективно  общаться  с  коллегами, руково</w:t>
            </w:r>
            <w:r w:rsidRPr="00907CE7">
              <w:rPr>
                <w:rFonts w:eastAsia="Times New Roman"/>
                <w:sz w:val="24"/>
                <w:szCs w:val="24"/>
              </w:rPr>
              <w:t>д</w:t>
            </w:r>
            <w:r w:rsidRPr="00907CE7">
              <w:rPr>
                <w:rFonts w:eastAsia="Times New Roman"/>
                <w:sz w:val="24"/>
                <w:szCs w:val="24"/>
              </w:rPr>
              <w:t>ством, потребителями.</w:t>
            </w:r>
          </w:p>
          <w:p w:rsidR="004D077E" w:rsidRPr="00907CE7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-13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</w:t>
            </w:r>
            <w:r w:rsidRPr="00907CE7">
              <w:rPr>
                <w:rFonts w:eastAsia="Times New Roman"/>
                <w:sz w:val="24"/>
                <w:szCs w:val="24"/>
              </w:rPr>
              <w:t>ы</w:t>
            </w:r>
            <w:r w:rsidRPr="00907CE7">
              <w:rPr>
                <w:rFonts w:eastAsia="Times New Roman"/>
                <w:sz w:val="24"/>
                <w:szCs w:val="24"/>
              </w:rPr>
              <w:t>полнения заданий.</w:t>
            </w:r>
          </w:p>
          <w:p w:rsidR="004D077E" w:rsidRPr="0075733F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1.1 Использовать конструкторскую документацию при разработке технологических проце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сов обработки деталей.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1.2. Выбрать метод получения заготовок и схемы их базирования.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1.3. Составлять маршруты изготовления деталей и проектировать технологические опер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ции.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1.4. Разрабатывать и внедрять управляющие программы обработки деталей.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1.5. Использовать системы автоматизированного проектирования технологических проце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сов обработки деталей.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2.1. Участвовать в планировании и организации работы структурного подразделения.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2.2. Участвовать в руководстве работой структурного подразделения.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2.3. Участвовать в анализе процесса и результатов деятельности подразделения.</w:t>
            </w:r>
          </w:p>
          <w:p w:rsidR="004D077E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3.1. Участвовать в реализации технологического процесса по изготовлению деталей.</w:t>
            </w:r>
          </w:p>
          <w:p w:rsidR="003C5B5C" w:rsidRPr="00907CE7" w:rsidRDefault="004D077E" w:rsidP="004D077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 3.2. Проводить контроль соответствия качества деталей требованиям технической докуме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тации</w:t>
            </w:r>
          </w:p>
        </w:tc>
      </w:tr>
      <w:tr w:rsidR="003C5B5C" w:rsidTr="00B02229">
        <w:tc>
          <w:tcPr>
            <w:tcW w:w="3368" w:type="dxa"/>
          </w:tcPr>
          <w:p w:rsidR="003C5B5C" w:rsidRPr="006645D8" w:rsidRDefault="003C5B5C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07CE7">
              <w:rPr>
                <w:rFonts w:eastAsia="Times New Roman"/>
                <w:sz w:val="24"/>
                <w:szCs w:val="24"/>
              </w:rPr>
              <w:lastRenderedPageBreak/>
              <w:t>Код наименование дисципл</w:t>
            </w:r>
            <w:r w:rsidRPr="00907CE7">
              <w:rPr>
                <w:rFonts w:eastAsia="Times New Roman"/>
                <w:sz w:val="24"/>
                <w:szCs w:val="24"/>
              </w:rPr>
              <w:t>и</w:t>
            </w:r>
            <w:r w:rsidRPr="00907CE7">
              <w:rPr>
                <w:rFonts w:eastAsia="Times New Roman"/>
                <w:sz w:val="24"/>
                <w:szCs w:val="24"/>
              </w:rPr>
              <w:t>ны междисциплинарного ку</w:t>
            </w:r>
            <w:r w:rsidRPr="00907CE7">
              <w:rPr>
                <w:rFonts w:eastAsia="Times New Roman"/>
                <w:sz w:val="24"/>
                <w:szCs w:val="24"/>
              </w:rPr>
              <w:t>р</w:t>
            </w:r>
            <w:r w:rsidRPr="00907CE7">
              <w:rPr>
                <w:rFonts w:eastAsia="Times New Roman"/>
                <w:sz w:val="24"/>
                <w:szCs w:val="24"/>
              </w:rPr>
              <w:t>са, профессионального мод</w:t>
            </w:r>
            <w:r w:rsidRPr="00907CE7">
              <w:rPr>
                <w:rFonts w:eastAsia="Times New Roman"/>
                <w:sz w:val="24"/>
                <w:szCs w:val="24"/>
              </w:rPr>
              <w:t>у</w:t>
            </w:r>
            <w:r w:rsidRPr="00907CE7">
              <w:rPr>
                <w:rFonts w:eastAsia="Times New Roman"/>
                <w:sz w:val="24"/>
                <w:szCs w:val="24"/>
              </w:rPr>
              <w:t>ля в соответствии с ФГОС СПО</w:t>
            </w:r>
          </w:p>
        </w:tc>
        <w:tc>
          <w:tcPr>
            <w:tcW w:w="10206" w:type="dxa"/>
            <w:gridSpan w:val="2"/>
          </w:tcPr>
          <w:p w:rsidR="003D10D0" w:rsidRDefault="003D10D0" w:rsidP="003D10D0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ОП.08. Технология машиностроения</w:t>
            </w:r>
          </w:p>
          <w:p w:rsidR="003C5B5C" w:rsidRDefault="003D10D0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firstLine="34"/>
              <w:contextualSpacing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ПМ.03 Участие во внедрении технологических процессов изготовления деталей машин и ос</w:t>
            </w:r>
            <w:r>
              <w:rPr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ществление технического контроля: МДК.03.01. Реализац</w:t>
            </w:r>
            <w:r w:rsidR="00312B13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я технологических процессов изгото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ления деталей; МДК.03.02. Контроль соответствия качества деталей требованиям технической документации</w:t>
            </w:r>
          </w:p>
        </w:tc>
      </w:tr>
      <w:tr w:rsidR="003C5B5C" w:rsidTr="00B02229">
        <w:tc>
          <w:tcPr>
            <w:tcW w:w="3368" w:type="dxa"/>
          </w:tcPr>
          <w:p w:rsidR="003C5B5C" w:rsidRPr="006645D8" w:rsidRDefault="003C5B5C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025302">
              <w:rPr>
                <w:rFonts w:eastAsia="Times New Roman"/>
                <w:sz w:val="24"/>
                <w:szCs w:val="24"/>
              </w:rPr>
              <w:t>Требования к материально – техническому обеспечению</w:t>
            </w:r>
          </w:p>
        </w:tc>
        <w:tc>
          <w:tcPr>
            <w:tcW w:w="10206" w:type="dxa"/>
            <w:gridSpan w:val="2"/>
          </w:tcPr>
          <w:p w:rsidR="003C5B5C" w:rsidRDefault="00784C50" w:rsidP="00784C50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05D25">
              <w:rPr>
                <w:sz w:val="24"/>
                <w:szCs w:val="24"/>
              </w:rPr>
              <w:t>токарно-винторезн</w:t>
            </w:r>
            <w:r>
              <w:rPr>
                <w:sz w:val="24"/>
                <w:szCs w:val="24"/>
              </w:rPr>
              <w:t>ый</w:t>
            </w:r>
            <w:r w:rsidRPr="00B05D25">
              <w:rPr>
                <w:sz w:val="24"/>
                <w:szCs w:val="24"/>
              </w:rPr>
              <w:t xml:space="preserve"> стан</w:t>
            </w:r>
            <w:r>
              <w:rPr>
                <w:sz w:val="24"/>
                <w:szCs w:val="24"/>
              </w:rPr>
              <w:t>ок</w:t>
            </w:r>
            <w:r w:rsidRPr="00B05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16К20</w:t>
            </w:r>
          </w:p>
        </w:tc>
      </w:tr>
      <w:tr w:rsidR="003C5B5C" w:rsidTr="00B02229">
        <w:tc>
          <w:tcPr>
            <w:tcW w:w="13574" w:type="dxa"/>
            <w:gridSpan w:val="3"/>
          </w:tcPr>
          <w:p w:rsidR="007C289A" w:rsidRPr="00312387" w:rsidRDefault="003C5B5C" w:rsidP="00BB06F5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DB0698">
              <w:rPr>
                <w:rFonts w:eastAsia="Times New Roman"/>
                <w:b/>
                <w:sz w:val="24"/>
                <w:szCs w:val="24"/>
              </w:rPr>
              <w:t>Задача 1</w:t>
            </w:r>
            <w:r w:rsidR="00784C50">
              <w:rPr>
                <w:rFonts w:eastAsia="Times New Roman"/>
                <w:b/>
                <w:sz w:val="24"/>
                <w:szCs w:val="24"/>
              </w:rPr>
              <w:t>:</w:t>
            </w:r>
            <w:r w:rsidR="00784C50" w:rsidRPr="00B05D25">
              <w:rPr>
                <w:sz w:val="24"/>
                <w:szCs w:val="24"/>
              </w:rPr>
              <w:t xml:space="preserve"> </w:t>
            </w:r>
            <w:r w:rsidR="00784C50" w:rsidRPr="00312387">
              <w:rPr>
                <w:color w:val="000000" w:themeColor="text1"/>
                <w:sz w:val="24"/>
                <w:szCs w:val="24"/>
              </w:rPr>
              <w:t>Изготовить деталь по заданному чертежу и разработанной технологической документации на токарно-винторезном станке</w:t>
            </w:r>
            <w:r w:rsidR="0054123A" w:rsidRPr="0031238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7C289A" w:rsidRPr="0031238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C5B5C" w:rsidRPr="00312387" w:rsidRDefault="007C289A" w:rsidP="00BB06F5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312387">
              <w:rPr>
                <w:color w:val="000000" w:themeColor="text1"/>
                <w:sz w:val="24"/>
                <w:szCs w:val="24"/>
              </w:rPr>
              <w:t>В качестве заготовки для практического задания применяется заготовка диаметром 46 мм, длиной 156 мм. Материал заготовки сталь 45 ГОСТ 1050-88.</w:t>
            </w:r>
          </w:p>
          <w:p w:rsidR="007C289A" w:rsidRPr="00312387" w:rsidRDefault="007C289A" w:rsidP="00BB06F5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312387">
              <w:rPr>
                <w:color w:val="000000" w:themeColor="text1"/>
                <w:sz w:val="24"/>
                <w:szCs w:val="24"/>
              </w:rPr>
              <w:t xml:space="preserve">Технологическая оснастка, применяемая для обработки детали:  патрон 3-х кулачковый  </w:t>
            </w:r>
            <w:proofErr w:type="spellStart"/>
            <w:r w:rsidRPr="00312387">
              <w:rPr>
                <w:color w:val="000000" w:themeColor="text1"/>
                <w:sz w:val="24"/>
                <w:szCs w:val="24"/>
              </w:rPr>
              <w:t>самоцентрирующий</w:t>
            </w:r>
            <w:proofErr w:type="spellEnd"/>
            <w:r w:rsidRPr="00312387">
              <w:rPr>
                <w:color w:val="000000" w:themeColor="text1"/>
                <w:sz w:val="24"/>
                <w:szCs w:val="24"/>
              </w:rPr>
              <w:t xml:space="preserve">;  резец проходной отогнутый;  резец проходной упорный;  резец </w:t>
            </w:r>
            <w:proofErr w:type="spellStart"/>
            <w:r w:rsidRPr="00312387">
              <w:rPr>
                <w:color w:val="000000" w:themeColor="text1"/>
                <w:sz w:val="24"/>
                <w:szCs w:val="24"/>
              </w:rPr>
              <w:t>канавочный</w:t>
            </w:r>
            <w:proofErr w:type="spellEnd"/>
            <w:r w:rsidRPr="00312387">
              <w:rPr>
                <w:color w:val="000000" w:themeColor="text1"/>
                <w:sz w:val="24"/>
                <w:szCs w:val="24"/>
              </w:rPr>
              <w:t>;  резец расточной;  сверло спиральное;  плашка. Измерительный и</w:t>
            </w:r>
            <w:r w:rsidRPr="00312387">
              <w:rPr>
                <w:color w:val="000000" w:themeColor="text1"/>
                <w:sz w:val="24"/>
                <w:szCs w:val="24"/>
              </w:rPr>
              <w:t>н</w:t>
            </w:r>
            <w:r w:rsidRPr="00312387">
              <w:rPr>
                <w:color w:val="000000" w:themeColor="text1"/>
                <w:sz w:val="24"/>
                <w:szCs w:val="24"/>
              </w:rPr>
              <w:t>струмент:  штангенциркуль ШЦ 1-125-0.1 ГОСТ 166-89;  кольцо резьбовое ГОСТ17762-72;  микрометр ГОСТ 6507-78;  образцы шероховатости</w:t>
            </w:r>
          </w:p>
          <w:p w:rsidR="00B02229" w:rsidRPr="003C2C5A" w:rsidRDefault="00B02229" w:rsidP="00BB06F5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C5B5C" w:rsidTr="00B02229">
        <w:tc>
          <w:tcPr>
            <w:tcW w:w="13574" w:type="dxa"/>
            <w:gridSpan w:val="3"/>
          </w:tcPr>
          <w:p w:rsidR="003C5B5C" w:rsidRPr="00F70EB5" w:rsidRDefault="003C5B5C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F70EB5">
              <w:rPr>
                <w:b/>
                <w:color w:val="000000"/>
                <w:spacing w:val="-1"/>
                <w:sz w:val="24"/>
                <w:szCs w:val="24"/>
              </w:rPr>
              <w:t>Критерии оценки задачи 1</w:t>
            </w:r>
          </w:p>
        </w:tc>
      </w:tr>
      <w:tr w:rsidR="00270AEE" w:rsidTr="00B02229">
        <w:trPr>
          <w:trHeight w:val="435"/>
        </w:trPr>
        <w:tc>
          <w:tcPr>
            <w:tcW w:w="8722" w:type="dxa"/>
            <w:gridSpan w:val="2"/>
          </w:tcPr>
          <w:p w:rsidR="00270AEE" w:rsidRPr="0025162F" w:rsidRDefault="00270AEE" w:rsidP="000309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5162F">
              <w:rPr>
                <w:rFonts w:eastAsia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852" w:type="dxa"/>
          </w:tcPr>
          <w:p w:rsidR="00270AEE" w:rsidRPr="0025162F" w:rsidRDefault="00270AEE" w:rsidP="0003091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5162F">
              <w:rPr>
                <w:b/>
                <w:sz w:val="24"/>
                <w:szCs w:val="24"/>
              </w:rPr>
              <w:t>Количество баллов (</w:t>
            </w:r>
            <w:proofErr w:type="spellStart"/>
            <w:r w:rsidRPr="0025162F">
              <w:rPr>
                <w:b/>
                <w:sz w:val="24"/>
                <w:szCs w:val="24"/>
              </w:rPr>
              <w:t>max</w:t>
            </w:r>
            <w:proofErr w:type="spellEnd"/>
            <w:r w:rsidRPr="0025162F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3</w:t>
            </w:r>
            <w:r w:rsidRPr="0025162F">
              <w:rPr>
                <w:b/>
                <w:sz w:val="24"/>
                <w:szCs w:val="24"/>
              </w:rPr>
              <w:t>5)</w:t>
            </w:r>
          </w:p>
        </w:tc>
      </w:tr>
      <w:tr w:rsidR="003C5B5C" w:rsidTr="00B02229">
        <w:trPr>
          <w:trHeight w:val="435"/>
        </w:trPr>
        <w:tc>
          <w:tcPr>
            <w:tcW w:w="8722" w:type="dxa"/>
            <w:gridSpan w:val="2"/>
          </w:tcPr>
          <w:p w:rsidR="003C5B5C" w:rsidRPr="009F5003" w:rsidRDefault="003C5B5C" w:rsidP="00B02229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contextualSpacing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852" w:type="dxa"/>
          </w:tcPr>
          <w:p w:rsidR="003C5B5C" w:rsidRPr="00312B13" w:rsidRDefault="003C5B5C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color w:val="FF0000"/>
                <w:spacing w:val="-1"/>
                <w:sz w:val="24"/>
                <w:szCs w:val="24"/>
              </w:rPr>
            </w:pPr>
          </w:p>
        </w:tc>
      </w:tr>
      <w:tr w:rsidR="003C5B5C" w:rsidTr="00B02229">
        <w:tc>
          <w:tcPr>
            <w:tcW w:w="8722" w:type="dxa"/>
            <w:gridSpan w:val="2"/>
          </w:tcPr>
          <w:p w:rsidR="003C5B5C" w:rsidRPr="007A0E71" w:rsidRDefault="009F5003" w:rsidP="00270AE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lastRenderedPageBreak/>
              <w:t>Соответствие размера длины 150</w:t>
            </w:r>
            <w:r w:rsidR="005D2A29" w:rsidRPr="007A0E71">
              <w:rPr>
                <w:spacing w:val="-1"/>
                <w:sz w:val="24"/>
                <w:szCs w:val="24"/>
              </w:rPr>
              <w:t>, замер по 3 точкам</w:t>
            </w:r>
          </w:p>
        </w:tc>
        <w:tc>
          <w:tcPr>
            <w:tcW w:w="4852" w:type="dxa"/>
          </w:tcPr>
          <w:p w:rsidR="003C5B5C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270AE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Соответствие размера длины 30</w:t>
            </w:r>
            <w:r w:rsidR="005D2A29" w:rsidRPr="007A0E71">
              <w:rPr>
                <w:spacing w:val="-1"/>
                <w:sz w:val="24"/>
                <w:szCs w:val="24"/>
              </w:rPr>
              <w:t>, замер по 3 точкам</w:t>
            </w:r>
          </w:p>
        </w:tc>
        <w:tc>
          <w:tcPr>
            <w:tcW w:w="4852" w:type="dxa"/>
          </w:tcPr>
          <w:p w:rsidR="009F5003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7A0E71" w:rsidTr="00B02229">
        <w:tc>
          <w:tcPr>
            <w:tcW w:w="8722" w:type="dxa"/>
            <w:gridSpan w:val="2"/>
          </w:tcPr>
          <w:p w:rsidR="007A0E71" w:rsidRPr="007A0E71" w:rsidRDefault="007A0E71" w:rsidP="007A0E7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Соответствие размера длины 52, замер по 3 точкам</w:t>
            </w:r>
          </w:p>
        </w:tc>
        <w:tc>
          <w:tcPr>
            <w:tcW w:w="4852" w:type="dxa"/>
          </w:tcPr>
          <w:p w:rsidR="007A0E71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270AE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Соответствие размера диаметра 25</w:t>
            </w:r>
            <w:r w:rsidR="005D2A29" w:rsidRPr="007A0E71">
              <w:rPr>
                <w:spacing w:val="-1"/>
                <w:sz w:val="24"/>
                <w:szCs w:val="24"/>
              </w:rPr>
              <w:t>, замер по 3 точкам</w:t>
            </w:r>
          </w:p>
        </w:tc>
        <w:tc>
          <w:tcPr>
            <w:tcW w:w="4852" w:type="dxa"/>
          </w:tcPr>
          <w:p w:rsidR="009F5003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9F500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Соответствие размера диаметра 35</w:t>
            </w:r>
            <w:r w:rsidR="005D2A29" w:rsidRPr="007A0E71">
              <w:rPr>
                <w:spacing w:val="-1"/>
                <w:sz w:val="24"/>
                <w:szCs w:val="24"/>
              </w:rPr>
              <w:t>, замер по 3 точкам</w:t>
            </w:r>
          </w:p>
        </w:tc>
        <w:tc>
          <w:tcPr>
            <w:tcW w:w="4852" w:type="dxa"/>
          </w:tcPr>
          <w:p w:rsidR="009F5003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270AE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Соответствие размера диаметра 25</w:t>
            </w:r>
            <w:r w:rsidR="005D2A29" w:rsidRPr="007A0E71">
              <w:rPr>
                <w:spacing w:val="-1"/>
                <w:sz w:val="24"/>
                <w:szCs w:val="24"/>
              </w:rPr>
              <w:t>, замер по 3 точкам</w:t>
            </w:r>
          </w:p>
        </w:tc>
        <w:tc>
          <w:tcPr>
            <w:tcW w:w="4852" w:type="dxa"/>
          </w:tcPr>
          <w:p w:rsidR="009F5003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5D2A29" w:rsidTr="00B02229">
        <w:tc>
          <w:tcPr>
            <w:tcW w:w="8722" w:type="dxa"/>
            <w:gridSpan w:val="2"/>
          </w:tcPr>
          <w:p w:rsidR="005D2A29" w:rsidRPr="007A0E71" w:rsidRDefault="005D2A29" w:rsidP="005D2A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Соответствие размера диаметра 30, замер по 3 точкам</w:t>
            </w:r>
          </w:p>
        </w:tc>
        <w:tc>
          <w:tcPr>
            <w:tcW w:w="4852" w:type="dxa"/>
          </w:tcPr>
          <w:p w:rsidR="005D2A29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5D2A29" w:rsidTr="00B02229">
        <w:tc>
          <w:tcPr>
            <w:tcW w:w="8722" w:type="dxa"/>
            <w:gridSpan w:val="2"/>
          </w:tcPr>
          <w:p w:rsidR="005D2A29" w:rsidRPr="007A0E71" w:rsidRDefault="005D2A29" w:rsidP="005D2A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Соответствие размера диаметра 16, замер по 3 точкам</w:t>
            </w:r>
          </w:p>
        </w:tc>
        <w:tc>
          <w:tcPr>
            <w:tcW w:w="4852" w:type="dxa"/>
          </w:tcPr>
          <w:p w:rsidR="005D2A29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270AE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Наличие фаски 2х45 (2шт)</w:t>
            </w:r>
          </w:p>
          <w:p w:rsidR="009F5003" w:rsidRPr="007A0E71" w:rsidRDefault="009F5003" w:rsidP="00270AE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-вычитание 1 балла при отсутствии</w:t>
            </w:r>
            <w:r w:rsidR="005D2A29" w:rsidRPr="007A0E71">
              <w:rPr>
                <w:spacing w:val="-1"/>
                <w:sz w:val="24"/>
                <w:szCs w:val="24"/>
              </w:rPr>
              <w:t xml:space="preserve"> за каждую фаску</w:t>
            </w:r>
          </w:p>
        </w:tc>
        <w:tc>
          <w:tcPr>
            <w:tcW w:w="4852" w:type="dxa"/>
          </w:tcPr>
          <w:p w:rsidR="009F5003" w:rsidRPr="007A0E71" w:rsidRDefault="009F5003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5D2A29" w:rsidRPr="007A0E71" w:rsidRDefault="005D2A29" w:rsidP="005D2A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Наличие фаски 3х45 (2шт)</w:t>
            </w:r>
          </w:p>
          <w:p w:rsidR="009F5003" w:rsidRPr="007A0E71" w:rsidRDefault="005D2A29" w:rsidP="005D2A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-вычитание 1 балла при отсутствии за каждую фаску</w:t>
            </w:r>
          </w:p>
        </w:tc>
        <w:tc>
          <w:tcPr>
            <w:tcW w:w="4852" w:type="dxa"/>
          </w:tcPr>
          <w:p w:rsidR="009F5003" w:rsidRPr="007A0E71" w:rsidRDefault="005D2A29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5D2A29" w:rsidTr="00B02229">
        <w:tc>
          <w:tcPr>
            <w:tcW w:w="8722" w:type="dxa"/>
            <w:gridSpan w:val="2"/>
          </w:tcPr>
          <w:p w:rsidR="005D2A29" w:rsidRDefault="005D2A29" w:rsidP="005D2A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Наличие радиусов скругления</w:t>
            </w:r>
          </w:p>
          <w:p w:rsidR="00931441" w:rsidRPr="007A0E71" w:rsidRDefault="00931441" w:rsidP="005D2A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вычитание 0,5 баллов при отсутствии за каждый радиус</w:t>
            </w:r>
          </w:p>
        </w:tc>
        <w:tc>
          <w:tcPr>
            <w:tcW w:w="4852" w:type="dxa"/>
          </w:tcPr>
          <w:p w:rsidR="005D2A29" w:rsidRPr="007A0E71" w:rsidRDefault="005D2A29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1</w:t>
            </w:r>
          </w:p>
        </w:tc>
      </w:tr>
      <w:tr w:rsidR="003C5B5C" w:rsidTr="00B02229">
        <w:tc>
          <w:tcPr>
            <w:tcW w:w="8722" w:type="dxa"/>
            <w:gridSpan w:val="2"/>
          </w:tcPr>
          <w:p w:rsidR="003C5B5C" w:rsidRPr="007A0E71" w:rsidRDefault="009F5003" w:rsidP="005D2A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 xml:space="preserve">Наличие резьбы </w:t>
            </w:r>
          </w:p>
        </w:tc>
        <w:tc>
          <w:tcPr>
            <w:tcW w:w="4852" w:type="dxa"/>
          </w:tcPr>
          <w:p w:rsidR="003C5B5C" w:rsidRPr="007A0E71" w:rsidRDefault="005D2A29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1</w:t>
            </w:r>
          </w:p>
        </w:tc>
      </w:tr>
      <w:tr w:rsidR="005D2A29" w:rsidTr="00B02229">
        <w:tc>
          <w:tcPr>
            <w:tcW w:w="8722" w:type="dxa"/>
            <w:gridSpan w:val="2"/>
          </w:tcPr>
          <w:p w:rsidR="005D2A29" w:rsidRPr="007A0E71" w:rsidRDefault="005D2A29" w:rsidP="005D2A29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Соответствие резьбы детали с резьбой, указанной на чертеже М24х2-6</w:t>
            </w:r>
            <w:r w:rsidRPr="007A0E71">
              <w:rPr>
                <w:spacing w:val="-1"/>
                <w:sz w:val="24"/>
                <w:szCs w:val="24"/>
                <w:lang w:val="en-US"/>
              </w:rPr>
              <w:t>g</w:t>
            </w:r>
          </w:p>
        </w:tc>
        <w:tc>
          <w:tcPr>
            <w:tcW w:w="4852" w:type="dxa"/>
          </w:tcPr>
          <w:p w:rsidR="005D2A29" w:rsidRPr="007A0E71" w:rsidRDefault="005D2A29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3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9F500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 xml:space="preserve">Шероховатость поверхностей Rа0,4мкм в соотв. с чертежом </w:t>
            </w:r>
          </w:p>
        </w:tc>
        <w:tc>
          <w:tcPr>
            <w:tcW w:w="4852" w:type="dxa"/>
          </w:tcPr>
          <w:p w:rsidR="009F5003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270AE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Шероховатость поверхностей Rа1,6мкм в соотв. с чертежом</w:t>
            </w:r>
          </w:p>
        </w:tc>
        <w:tc>
          <w:tcPr>
            <w:tcW w:w="4852" w:type="dxa"/>
          </w:tcPr>
          <w:p w:rsidR="009F5003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270AEE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Шероховатость поверхностей Rа3,2мкм в соотв. с чертежом</w:t>
            </w:r>
          </w:p>
        </w:tc>
        <w:tc>
          <w:tcPr>
            <w:tcW w:w="4852" w:type="dxa"/>
          </w:tcPr>
          <w:p w:rsidR="009F5003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9F5003" w:rsidTr="00B02229">
        <w:tc>
          <w:tcPr>
            <w:tcW w:w="8722" w:type="dxa"/>
            <w:gridSpan w:val="2"/>
          </w:tcPr>
          <w:p w:rsidR="009F5003" w:rsidRPr="007A0E71" w:rsidRDefault="009F5003" w:rsidP="009F500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Шероховатость поверхностей Rа6,3мкм в соотв. с чертежом</w:t>
            </w:r>
          </w:p>
        </w:tc>
        <w:tc>
          <w:tcPr>
            <w:tcW w:w="4852" w:type="dxa"/>
          </w:tcPr>
          <w:p w:rsidR="009F5003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2</w:t>
            </w:r>
          </w:p>
        </w:tc>
      </w:tr>
      <w:tr w:rsidR="007A0E71" w:rsidTr="00B02229">
        <w:tc>
          <w:tcPr>
            <w:tcW w:w="8722" w:type="dxa"/>
            <w:gridSpan w:val="2"/>
          </w:tcPr>
          <w:p w:rsidR="007A0E71" w:rsidRPr="007A0E71" w:rsidRDefault="007A0E71" w:rsidP="009F500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Целостность используемого режущего инструмента по окончанию работы</w:t>
            </w:r>
          </w:p>
        </w:tc>
        <w:tc>
          <w:tcPr>
            <w:tcW w:w="4852" w:type="dxa"/>
          </w:tcPr>
          <w:p w:rsidR="007A0E71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0,5</w:t>
            </w:r>
          </w:p>
        </w:tc>
      </w:tr>
      <w:tr w:rsidR="005D2A29" w:rsidTr="00B02229">
        <w:tc>
          <w:tcPr>
            <w:tcW w:w="8722" w:type="dxa"/>
            <w:gridSpan w:val="2"/>
          </w:tcPr>
          <w:p w:rsidR="005D2A29" w:rsidRPr="007A0E71" w:rsidRDefault="005D2A29" w:rsidP="009F5003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Порядок на рабочем месте</w:t>
            </w:r>
          </w:p>
        </w:tc>
        <w:tc>
          <w:tcPr>
            <w:tcW w:w="4852" w:type="dxa"/>
          </w:tcPr>
          <w:p w:rsidR="005D2A29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0,5</w:t>
            </w:r>
          </w:p>
        </w:tc>
      </w:tr>
      <w:tr w:rsidR="003C5B5C" w:rsidTr="00B02229">
        <w:tc>
          <w:tcPr>
            <w:tcW w:w="8722" w:type="dxa"/>
            <w:gridSpan w:val="2"/>
          </w:tcPr>
          <w:p w:rsidR="003C5B5C" w:rsidRPr="007A0E71" w:rsidRDefault="00A6520F" w:rsidP="007A0E7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4852" w:type="dxa"/>
          </w:tcPr>
          <w:p w:rsidR="003C5B5C" w:rsidRPr="007A0E71" w:rsidRDefault="007A0E71" w:rsidP="00BB06F5">
            <w:pPr>
              <w:tabs>
                <w:tab w:val="left" w:pos="567"/>
                <w:tab w:val="left" w:pos="709"/>
                <w:tab w:val="left" w:pos="1134"/>
              </w:tabs>
              <w:spacing w:after="0" w:line="360" w:lineRule="auto"/>
              <w:ind w:firstLine="709"/>
              <w:contextualSpacing/>
              <w:jc w:val="center"/>
              <w:rPr>
                <w:spacing w:val="-1"/>
                <w:sz w:val="24"/>
                <w:szCs w:val="24"/>
              </w:rPr>
            </w:pPr>
            <w:r w:rsidRPr="007A0E71">
              <w:rPr>
                <w:spacing w:val="-1"/>
                <w:sz w:val="24"/>
                <w:szCs w:val="24"/>
              </w:rPr>
              <w:t>1</w:t>
            </w:r>
          </w:p>
        </w:tc>
      </w:tr>
    </w:tbl>
    <w:p w:rsidR="003C5B5C" w:rsidRDefault="003C5B5C" w:rsidP="006D1CA0">
      <w:pPr>
        <w:tabs>
          <w:tab w:val="left" w:pos="567"/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b/>
        </w:rPr>
        <w:sectPr w:rsidR="003C5B5C" w:rsidSect="003C5B5C">
          <w:pgSz w:w="16838" w:h="11906" w:orient="landscape"/>
          <w:pgMar w:top="1134" w:right="567" w:bottom="1134" w:left="1985" w:header="567" w:footer="227" w:gutter="0"/>
          <w:cols w:space="708"/>
          <w:titlePg/>
          <w:docGrid w:linePitch="381"/>
        </w:sectPr>
      </w:pPr>
    </w:p>
    <w:p w:rsidR="006D1CA0" w:rsidRPr="002C39A9" w:rsidRDefault="006D1CA0" w:rsidP="006D1CA0">
      <w:pPr>
        <w:tabs>
          <w:tab w:val="left" w:pos="567"/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b/>
        </w:rPr>
      </w:pPr>
      <w:r w:rsidRPr="003618CE">
        <w:rPr>
          <w:b/>
        </w:rPr>
        <w:lastRenderedPageBreak/>
        <w:t>3.</w:t>
      </w:r>
      <w:r w:rsidRPr="002C39A9">
        <w:rPr>
          <w:b/>
        </w:rPr>
        <w:t xml:space="preserve"> Методические рекомендации по выполнению  профессионального комплексного задания</w:t>
      </w:r>
      <w:r>
        <w:rPr>
          <w:b/>
        </w:rPr>
        <w:t xml:space="preserve"> </w:t>
      </w:r>
      <w:r w:rsidRPr="002C39A9">
        <w:rPr>
          <w:b/>
        </w:rPr>
        <w:t>инвариантной и вариативной части</w:t>
      </w:r>
    </w:p>
    <w:p w:rsidR="006D1CA0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both"/>
        <w:rPr>
          <w:b/>
        </w:rPr>
      </w:pPr>
      <w:r w:rsidRPr="002C39A9">
        <w:rPr>
          <w:b/>
        </w:rPr>
        <w:t xml:space="preserve">3.1 Методические рекомендации по выполнению  профессионального комплексного задания </w:t>
      </w:r>
      <w:r w:rsidRPr="002C39A9">
        <w:rPr>
          <w:b/>
          <w:lang w:val="en-US"/>
        </w:rPr>
        <w:t>I</w:t>
      </w:r>
      <w:r w:rsidRPr="002C39A9">
        <w:rPr>
          <w:b/>
        </w:rPr>
        <w:t xml:space="preserve">  уровня</w:t>
      </w:r>
    </w:p>
    <w:p w:rsidR="006D1CA0" w:rsidRPr="002C39A9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both"/>
        <w:rPr>
          <w:b/>
        </w:rPr>
      </w:pP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1. Пройдите инструктаж по технике безопасности при работе с ПК.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2. На рабочем столе откройте папку «Региональный этап Всероссийской олимпиады профессионального мастерства по УГС </w:t>
      </w:r>
      <w:r w:rsidR="003C5B5C">
        <w:t>15</w:t>
      </w:r>
      <w:r w:rsidRPr="00E544EC">
        <w:t xml:space="preserve">.00.00 </w:t>
      </w:r>
      <w:r w:rsidR="003C5B5C">
        <w:t>Машиностроение</w:t>
      </w:r>
      <w:r>
        <w:t>».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3. От</w:t>
      </w:r>
      <w:r w:rsidR="001E4CAD">
        <w:t>к</w:t>
      </w:r>
      <w:r>
        <w:t xml:space="preserve">ройте документ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«Тестирование».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4. Проставьте на титульном листе тестового задания шифр, под которым вы участвуете в олимпиаде.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5. Для выполнения тестового задания, прежде всего, внимательно проч</w:t>
      </w:r>
      <w:r>
        <w:t>и</w:t>
      </w:r>
      <w:r>
        <w:t>тайте поставленный вопрос. После ознакомления с вопросом следует прист</w:t>
      </w:r>
      <w:r>
        <w:t>у</w:t>
      </w:r>
      <w:r>
        <w:t xml:space="preserve">пать к прочтению предлагаемых вариантов ответа. 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6. </w:t>
      </w:r>
      <w:r w:rsidR="00F52A50">
        <w:t xml:space="preserve">В вопросах с выбором ответа выберите нужный вариант и впишите его в отведенное поле. </w:t>
      </w:r>
      <w:r>
        <w:t>В вопросах с открытой формой ответов запишите ответ сл</w:t>
      </w:r>
      <w:r>
        <w:t>о</w:t>
      </w:r>
      <w:r>
        <w:t>вами. В вопросах на установление соответствия ответ запишите в формате цифра-буква (1А, 2В, 3С и т.д.). В вопросах на установление последовательн</w:t>
      </w:r>
      <w:r>
        <w:t>о</w:t>
      </w:r>
      <w:r>
        <w:t xml:space="preserve">сти ответ запишите в формате последовательности букв (АВС и т.д.).  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7. После окончания работы над заданием сообщите о завершении работы членам жюри.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8. На выполнение теста отводится ограниченное время – 60 минут. 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9.  Для выполнения задания по английскому языку </w:t>
      </w:r>
      <w:r w:rsidR="001E4CAD">
        <w:t>создайте</w:t>
      </w:r>
      <w:r>
        <w:t xml:space="preserve"> документ </w:t>
      </w:r>
      <w:proofErr w:type="spellStart"/>
      <w:r>
        <w:t>Microsoft</w:t>
      </w:r>
      <w:proofErr w:type="spellEnd"/>
      <w:r>
        <w:t xml:space="preserve"> </w:t>
      </w:r>
      <w:r w:rsidR="001E4CAD">
        <w:rPr>
          <w:lang w:val="en-US"/>
        </w:rPr>
        <w:t>Office</w:t>
      </w:r>
      <w:r w:rsidR="001E4CAD" w:rsidRPr="001E4CAD">
        <w:t xml:space="preserve"> </w:t>
      </w:r>
      <w:proofErr w:type="spellStart"/>
      <w:r>
        <w:t>Word</w:t>
      </w:r>
      <w:proofErr w:type="spellEnd"/>
      <w:r>
        <w:t xml:space="preserve"> «Задание по английскому языку». 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10. Проставьте на титульном листе задания шифр, под которым Вы участвуете в олимпиаде.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11. Для выполнения 1 задания – перевода профессионального текста – о</w:t>
      </w:r>
      <w:r>
        <w:t>б</w:t>
      </w:r>
      <w:r>
        <w:t>ратите особое внимание на заголовок текста. Прочитайте весь текст до конца и постарайтесь понять его общее содержание.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lastRenderedPageBreak/>
        <w:t>12. Приступите к переводу предложений. Выделите незнакомые слова и определите, какой частью речи они являются. Прочитайте все значения слова, приведенные в словарной статье, и выберите наиболее подходящее. При работе со словарем используйте имеющиеся в нем приложения.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13.  Проверьте соответствие каждой фразы перевода оригиналу. 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14. Отредактируйте перевод. Освободите текст перевода от несвойстве</w:t>
      </w:r>
      <w:r>
        <w:t>н</w:t>
      </w:r>
      <w:r>
        <w:t>ных русскому языку выражений и оборотов.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15. Приступите к выполнению 2 задания. Ответ запишите в формате </w:t>
      </w:r>
      <w:r w:rsidR="003C5B5C">
        <w:t>предложения.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16.  Готовое задание </w:t>
      </w:r>
      <w:r w:rsidR="001E4CAD">
        <w:t>сохраните</w:t>
      </w:r>
      <w:r>
        <w:t xml:space="preserve"> в программе </w:t>
      </w:r>
      <w:proofErr w:type="spellStart"/>
      <w:r>
        <w:t>Microsoft</w:t>
      </w:r>
      <w:proofErr w:type="spellEnd"/>
      <w:r>
        <w:t xml:space="preserve"> </w:t>
      </w:r>
      <w:r w:rsidR="001E4CAD">
        <w:rPr>
          <w:lang w:val="en-US"/>
        </w:rPr>
        <w:t>Office</w:t>
      </w:r>
      <w:r w:rsidR="001E4CAD" w:rsidRPr="001E4CAD">
        <w:t xml:space="preserve"> </w:t>
      </w:r>
      <w:proofErr w:type="spellStart"/>
      <w:r>
        <w:t>Word</w:t>
      </w:r>
      <w:proofErr w:type="spellEnd"/>
      <w:r>
        <w:t>».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17. После окончания работы над заданием сообщите о завершении работы членам жюри.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18. На выполнение перевода текста и задания по английскому языку о</w:t>
      </w:r>
      <w:r>
        <w:t>т</w:t>
      </w:r>
      <w:r>
        <w:t xml:space="preserve">водится ограниченное время – 60 минут. </w:t>
      </w:r>
    </w:p>
    <w:p w:rsidR="006D1CA0" w:rsidRDefault="006D1CA0" w:rsidP="00743A6F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19.  </w:t>
      </w:r>
      <w:r w:rsidR="00743A6F">
        <w:t>Для выполнения задач по организации работы коллектива внимател</w:t>
      </w:r>
      <w:r w:rsidR="00743A6F">
        <w:t>ь</w:t>
      </w:r>
      <w:r w:rsidR="00743A6F">
        <w:t>но прочитайте условия 1 задачи. Произведите необходимые расчеты, используя программу «Калькулятор».</w:t>
      </w:r>
    </w:p>
    <w:p w:rsidR="00743A6F" w:rsidRDefault="00743A6F" w:rsidP="00743A6F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20.</w:t>
      </w:r>
      <w:r w:rsidRPr="00743A6F">
        <w:t xml:space="preserve"> </w:t>
      </w:r>
      <w:r>
        <w:t>Развернутый ответ на задачу 1 оформите в бланке ответов от руки.</w:t>
      </w:r>
    </w:p>
    <w:p w:rsidR="006D1CA0" w:rsidRDefault="006D1CA0" w:rsidP="00743A6F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21. </w:t>
      </w:r>
      <w:r w:rsidR="00743A6F">
        <w:t>После выполнения задачи 1, приступите к составлению служебной з</w:t>
      </w:r>
      <w:r w:rsidR="00743A6F">
        <w:t>а</w:t>
      </w:r>
      <w:r w:rsidR="00743A6F">
        <w:t>писки.</w:t>
      </w:r>
      <w:r w:rsidR="00743A6F" w:rsidRPr="00743A6F">
        <w:t xml:space="preserve"> </w:t>
      </w:r>
      <w:r w:rsidR="00743A6F">
        <w:t xml:space="preserve">Для выполнения создайте документ </w:t>
      </w:r>
      <w:proofErr w:type="spellStart"/>
      <w:r w:rsidR="00743A6F">
        <w:t>Microsoft</w:t>
      </w:r>
      <w:proofErr w:type="spellEnd"/>
      <w:r w:rsidR="00743A6F">
        <w:t xml:space="preserve"> </w:t>
      </w:r>
      <w:r w:rsidR="00743A6F">
        <w:rPr>
          <w:lang w:val="en-US"/>
        </w:rPr>
        <w:t>Office</w:t>
      </w:r>
      <w:r w:rsidR="00743A6F">
        <w:t xml:space="preserve"> </w:t>
      </w:r>
      <w:proofErr w:type="spellStart"/>
      <w:r w:rsidR="00743A6F">
        <w:t>Word</w:t>
      </w:r>
      <w:proofErr w:type="spellEnd"/>
      <w:r w:rsidR="00743A6F">
        <w:t xml:space="preserve"> «Задание по организации работы коллектива».</w:t>
      </w:r>
    </w:p>
    <w:p w:rsidR="006D1CA0" w:rsidRDefault="006D1CA0" w:rsidP="00743A6F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22.  </w:t>
      </w:r>
      <w:r w:rsidR="00743A6F">
        <w:t>Проставьте на титульном листе задания шифр, под которым Вы участвуете в олимпиаде.</w:t>
      </w:r>
    </w:p>
    <w:p w:rsidR="006D1CA0" w:rsidRDefault="006D1CA0" w:rsidP="00743A6F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23. </w:t>
      </w:r>
      <w:r w:rsidR="00743A6F">
        <w:t>Для составления служебной записки используйте следующие рек-визиты: наличие реквизитов (адресат, информация об авторе документа, наим</w:t>
      </w:r>
      <w:r w:rsidR="00743A6F">
        <w:t>е</w:t>
      </w:r>
      <w:r w:rsidR="00743A6F">
        <w:t>нование документа, дата документа, подпись и расшифровка, подписи состав</w:t>
      </w:r>
      <w:r w:rsidR="00743A6F">
        <w:t>и</w:t>
      </w:r>
      <w:r w:rsidR="00743A6F">
        <w:t>теля документа), текст (содержание, точность, логичность, аргументирова</w:t>
      </w:r>
      <w:r w:rsidR="00743A6F">
        <w:t>н</w:t>
      </w:r>
      <w:r w:rsidR="00743A6F">
        <w:t xml:space="preserve">ность текста), оформление в программе </w:t>
      </w:r>
      <w:proofErr w:type="spellStart"/>
      <w:r w:rsidR="00743A6F">
        <w:t>Microsoft</w:t>
      </w:r>
      <w:proofErr w:type="spellEnd"/>
      <w:r w:rsidR="00743A6F">
        <w:t xml:space="preserve"> </w:t>
      </w:r>
      <w:r w:rsidR="00743A6F">
        <w:rPr>
          <w:lang w:val="en-US"/>
        </w:rPr>
        <w:t>Office</w:t>
      </w:r>
      <w:r w:rsidR="00743A6F">
        <w:t xml:space="preserve"> </w:t>
      </w:r>
      <w:proofErr w:type="spellStart"/>
      <w:r w:rsidR="00743A6F">
        <w:t>Word</w:t>
      </w:r>
      <w:proofErr w:type="spellEnd"/>
      <w:r w:rsidR="00743A6F">
        <w:t xml:space="preserve"> (шрифт–</w:t>
      </w:r>
      <w:proofErr w:type="spellStart"/>
      <w:r w:rsidR="00743A6F">
        <w:t>Time</w:t>
      </w:r>
      <w:proofErr w:type="spellEnd"/>
      <w:r w:rsidR="00743A6F">
        <w:rPr>
          <w:lang w:val="en-US"/>
        </w:rPr>
        <w:t>s</w:t>
      </w:r>
      <w:r w:rsidR="00743A6F">
        <w:t xml:space="preserve"> </w:t>
      </w:r>
      <w:proofErr w:type="spellStart"/>
      <w:r w:rsidR="00743A6F">
        <w:t>New</w:t>
      </w:r>
      <w:proofErr w:type="spellEnd"/>
      <w:r w:rsidR="00743A6F">
        <w:t xml:space="preserve"> </w:t>
      </w:r>
      <w:proofErr w:type="spellStart"/>
      <w:r w:rsidR="00743A6F">
        <w:t>Roman</w:t>
      </w:r>
      <w:proofErr w:type="spellEnd"/>
      <w:r w:rsidR="00743A6F">
        <w:t xml:space="preserve">, размер шрифта – 14, заглавные буквы в наименовании документа, </w:t>
      </w:r>
      <w:r w:rsidR="00743A6F">
        <w:lastRenderedPageBreak/>
        <w:t xml:space="preserve">отступы – 1,25, выравнивание текста – по ширине, межстрочный интервал – 1,5 </w:t>
      </w:r>
      <w:proofErr w:type="spellStart"/>
      <w:r w:rsidR="00743A6F">
        <w:t>пт</w:t>
      </w:r>
      <w:proofErr w:type="spellEnd"/>
      <w:r w:rsidR="00743A6F">
        <w:t>, поля документа: верхнее – 2 см, нижнее – 2 см, левое – 3,5 см, правое – 1 см.).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24. </w:t>
      </w:r>
      <w:r w:rsidR="00743A6F">
        <w:t>Сохраните документ</w:t>
      </w:r>
    </w:p>
    <w:p w:rsidR="00743A6F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 xml:space="preserve">25. </w:t>
      </w:r>
      <w:r w:rsidR="00743A6F">
        <w:t>. После окончания работы над заданием сообщите о завершении раб</w:t>
      </w:r>
      <w:r w:rsidR="00743A6F">
        <w:t>о</w:t>
      </w:r>
      <w:r w:rsidR="00743A6F">
        <w:t>ты членам жюри.</w:t>
      </w:r>
    </w:p>
    <w:p w:rsidR="006D1CA0" w:rsidRDefault="00743A6F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  <w:r>
        <w:t>26.</w:t>
      </w:r>
      <w:r w:rsidRPr="00743A6F">
        <w:t xml:space="preserve"> </w:t>
      </w:r>
      <w:r>
        <w:t>На выполнение задания по организации работы коллектива отводится ограниченное время – 60 минут.</w:t>
      </w:r>
    </w:p>
    <w:p w:rsidR="006D1CA0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</w:p>
    <w:p w:rsidR="006D1CA0" w:rsidRPr="002C39A9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>3.2</w:t>
      </w:r>
      <w:r w:rsidRPr="006C78B3">
        <w:rPr>
          <w:b/>
        </w:rPr>
        <w:t xml:space="preserve"> Методические рекомендации по выполнению профессионального комплексного задания II уровня</w:t>
      </w:r>
    </w:p>
    <w:p w:rsidR="006D1CA0" w:rsidRPr="00A9475C" w:rsidRDefault="006D1CA0" w:rsidP="006D1CA0">
      <w:pPr>
        <w:tabs>
          <w:tab w:val="left" w:pos="1276"/>
        </w:tabs>
        <w:spacing w:after="0" w:line="360" w:lineRule="auto"/>
        <w:ind w:firstLine="709"/>
        <w:contextualSpacing/>
        <w:jc w:val="both"/>
      </w:pPr>
    </w:p>
    <w:p w:rsidR="003C5B5C" w:rsidRPr="00312387" w:rsidRDefault="003C5B5C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>
        <w:t xml:space="preserve">1. </w:t>
      </w:r>
      <w:r w:rsidRPr="00312387">
        <w:rPr>
          <w:color w:val="000000" w:themeColor="text1"/>
        </w:rPr>
        <w:t>Для выполнения инвариантной части задания пройдите инструктаж по технике безопасности.</w:t>
      </w:r>
    </w:p>
    <w:p w:rsidR="003C5B5C" w:rsidRPr="00312387" w:rsidRDefault="003C5B5C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2. Проставьте на титульном листе задания шифр, под которым Вы учас</w:t>
      </w:r>
      <w:r w:rsidRPr="00312387">
        <w:rPr>
          <w:color w:val="000000" w:themeColor="text1"/>
        </w:rPr>
        <w:t>т</w:t>
      </w:r>
      <w:r w:rsidRPr="00312387">
        <w:rPr>
          <w:color w:val="000000" w:themeColor="text1"/>
        </w:rPr>
        <w:t>вуете в олимпиаде.</w:t>
      </w:r>
    </w:p>
    <w:p w:rsidR="003C5B5C" w:rsidRPr="00312387" w:rsidRDefault="003C5B5C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3. Внимательно ознакомьтесь с заданиями и условиями работы.</w:t>
      </w:r>
    </w:p>
    <w:p w:rsidR="003C5B5C" w:rsidRPr="00312387" w:rsidRDefault="003C5B5C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4. Ознакомьтесь с необходимым оборудованием.</w:t>
      </w:r>
    </w:p>
    <w:p w:rsidR="003C5B5C" w:rsidRPr="00312387" w:rsidRDefault="003C5B5C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5. Приступите к выполнению заданий. Заполните все необходимые фо</w:t>
      </w:r>
      <w:r w:rsidRPr="00312387">
        <w:rPr>
          <w:color w:val="000000" w:themeColor="text1"/>
        </w:rPr>
        <w:t>р</w:t>
      </w:r>
      <w:r w:rsidRPr="00312387">
        <w:rPr>
          <w:color w:val="000000" w:themeColor="text1"/>
        </w:rPr>
        <w:t>мы для ответов.</w:t>
      </w:r>
    </w:p>
    <w:p w:rsidR="0054123A" w:rsidRPr="00312387" w:rsidRDefault="0054123A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6. На чертеже необходимо перевести технические требования, которые предъявляются к поверхностям «Д», «Г» относительно поверхности «В» с те</w:t>
      </w:r>
      <w:r w:rsidRPr="00312387">
        <w:rPr>
          <w:color w:val="000000" w:themeColor="text1"/>
        </w:rPr>
        <w:t>к</w:t>
      </w:r>
      <w:r w:rsidRPr="00312387">
        <w:rPr>
          <w:color w:val="000000" w:themeColor="text1"/>
        </w:rPr>
        <w:t>стового формата в графический.</w:t>
      </w:r>
    </w:p>
    <w:p w:rsidR="0054123A" w:rsidRPr="00312387" w:rsidRDefault="0054123A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7. В проставленных размерах необходимо найти ошибк</w:t>
      </w:r>
      <w:r w:rsidR="007A0E71" w:rsidRPr="00312387">
        <w:rPr>
          <w:color w:val="000000" w:themeColor="text1"/>
        </w:rPr>
        <w:t>и и исправить их</w:t>
      </w:r>
      <w:r w:rsidRPr="00312387">
        <w:rPr>
          <w:color w:val="000000" w:themeColor="text1"/>
        </w:rPr>
        <w:t xml:space="preserve">. </w:t>
      </w:r>
    </w:p>
    <w:p w:rsidR="0054123A" w:rsidRPr="00312387" w:rsidRDefault="0054123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8. Разработка  технологического  процесса  изготовления детали ос</w:t>
      </w:r>
      <w:r w:rsidRPr="00312387">
        <w:rPr>
          <w:color w:val="000000" w:themeColor="text1"/>
        </w:rPr>
        <w:t>у</w:t>
      </w:r>
      <w:r w:rsidRPr="00312387">
        <w:rPr>
          <w:color w:val="000000" w:themeColor="text1"/>
        </w:rPr>
        <w:t>ществляется по предоставленному чертежу  применительно к серийному пр</w:t>
      </w:r>
      <w:r w:rsidRPr="00312387">
        <w:rPr>
          <w:color w:val="000000" w:themeColor="text1"/>
        </w:rPr>
        <w:t>о</w:t>
      </w:r>
      <w:r w:rsidRPr="00312387">
        <w:rPr>
          <w:color w:val="000000" w:themeColor="text1"/>
        </w:rPr>
        <w:t xml:space="preserve">изводству. Для этого используются установленные в персональном компьютере бланки технологической документации. </w:t>
      </w:r>
    </w:p>
    <w:p w:rsidR="0054123A" w:rsidRPr="00312387" w:rsidRDefault="0054123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lastRenderedPageBreak/>
        <w:t>10.  Разработка  маршрута  изготовления детали  выполняется на бланке маршрутно-операционной карты (ГОСТ 3.1118-82, форма</w:t>
      </w:r>
      <w:proofErr w:type="gramStart"/>
      <w:r w:rsidRPr="00312387">
        <w:rPr>
          <w:color w:val="000000" w:themeColor="text1"/>
        </w:rPr>
        <w:t>1</w:t>
      </w:r>
      <w:proofErr w:type="gramEnd"/>
      <w:r w:rsidRPr="00312387">
        <w:rPr>
          <w:color w:val="000000" w:themeColor="text1"/>
        </w:rPr>
        <w:t>; 1а; 1б), с подро</w:t>
      </w:r>
      <w:r w:rsidRPr="00312387">
        <w:rPr>
          <w:color w:val="000000" w:themeColor="text1"/>
        </w:rPr>
        <w:t>б</w:t>
      </w:r>
      <w:r w:rsidRPr="00312387">
        <w:rPr>
          <w:color w:val="000000" w:themeColor="text1"/>
        </w:rPr>
        <w:t>ным описанием  тех  операций, на которые не составлена операционная карта и карта эскизов.</w:t>
      </w:r>
    </w:p>
    <w:p w:rsidR="0054123A" w:rsidRPr="00312387" w:rsidRDefault="0054123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11. Составьте операционные эскизы (бланк карты эскизов  ГОСТ 3.105-84, форма 7).</w:t>
      </w:r>
    </w:p>
    <w:p w:rsidR="0054123A" w:rsidRPr="00312387" w:rsidRDefault="0054123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 xml:space="preserve">12.  На операционном эскизе проставьте все размеры и пронумеруйте их. </w:t>
      </w:r>
    </w:p>
    <w:p w:rsidR="0054123A" w:rsidRPr="00312387" w:rsidRDefault="0054123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13. С помощью условных обозначений проставьте технологические базы и зажимы, обозначьте</w:t>
      </w:r>
      <w:r w:rsidR="007C289A" w:rsidRPr="00312387">
        <w:rPr>
          <w:color w:val="000000" w:themeColor="text1"/>
        </w:rPr>
        <w:t xml:space="preserve"> оси и привязку по осям.</w:t>
      </w:r>
    </w:p>
    <w:p w:rsidR="0054123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14.</w:t>
      </w:r>
      <w:r w:rsidR="0054123A" w:rsidRPr="00312387">
        <w:rPr>
          <w:color w:val="000000" w:themeColor="text1"/>
        </w:rPr>
        <w:t xml:space="preserve"> </w:t>
      </w:r>
      <w:r w:rsidRPr="00312387">
        <w:rPr>
          <w:color w:val="000000" w:themeColor="text1"/>
        </w:rPr>
        <w:t>Р</w:t>
      </w:r>
      <w:r w:rsidR="0054123A" w:rsidRPr="00312387">
        <w:rPr>
          <w:color w:val="000000" w:themeColor="text1"/>
        </w:rPr>
        <w:t>азработ</w:t>
      </w:r>
      <w:r w:rsidRPr="00312387">
        <w:rPr>
          <w:color w:val="000000" w:themeColor="text1"/>
        </w:rPr>
        <w:t>айте</w:t>
      </w:r>
      <w:r w:rsidR="0054123A" w:rsidRPr="00312387">
        <w:rPr>
          <w:color w:val="000000" w:themeColor="text1"/>
        </w:rPr>
        <w:t xml:space="preserve"> операционн</w:t>
      </w:r>
      <w:r w:rsidRPr="00312387">
        <w:rPr>
          <w:color w:val="000000" w:themeColor="text1"/>
        </w:rPr>
        <w:t>ую</w:t>
      </w:r>
      <w:r w:rsidR="0054123A" w:rsidRPr="00312387">
        <w:rPr>
          <w:color w:val="000000" w:themeColor="text1"/>
        </w:rPr>
        <w:t xml:space="preserve"> карт</w:t>
      </w:r>
      <w:r w:rsidRPr="00312387">
        <w:rPr>
          <w:color w:val="000000" w:themeColor="text1"/>
        </w:rPr>
        <w:t>у</w:t>
      </w:r>
      <w:r w:rsidR="0054123A" w:rsidRPr="00312387">
        <w:rPr>
          <w:color w:val="000000" w:themeColor="text1"/>
        </w:rPr>
        <w:t xml:space="preserve"> (бланк ОК ГОСТ 3.1404-86, форма 2; 2а), с выбором технологического оборудования, оснастки, последовательн</w:t>
      </w:r>
      <w:r w:rsidR="0054123A" w:rsidRPr="00312387">
        <w:rPr>
          <w:color w:val="000000" w:themeColor="text1"/>
        </w:rPr>
        <w:t>о</w:t>
      </w:r>
      <w:r w:rsidR="0054123A" w:rsidRPr="00312387">
        <w:rPr>
          <w:color w:val="000000" w:themeColor="text1"/>
        </w:rPr>
        <w:t>сти переходов, указанием режущего и измерительного инструмента</w:t>
      </w:r>
      <w:r w:rsidRPr="00312387">
        <w:rPr>
          <w:color w:val="000000" w:themeColor="text1"/>
        </w:rPr>
        <w:t>.</w:t>
      </w:r>
    </w:p>
    <w:p w:rsidR="0054123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15.</w:t>
      </w:r>
      <w:r w:rsidR="0054123A" w:rsidRPr="00312387">
        <w:rPr>
          <w:color w:val="000000" w:themeColor="text1"/>
        </w:rPr>
        <w:t xml:space="preserve"> Заполни</w:t>
      </w:r>
      <w:r w:rsidRPr="00312387">
        <w:rPr>
          <w:color w:val="000000" w:themeColor="text1"/>
        </w:rPr>
        <w:t>те</w:t>
      </w:r>
      <w:r w:rsidR="0054123A" w:rsidRPr="00312387">
        <w:rPr>
          <w:color w:val="000000" w:themeColor="text1"/>
        </w:rPr>
        <w:t xml:space="preserve"> строки </w:t>
      </w:r>
      <w:r w:rsidRPr="00312387">
        <w:rPr>
          <w:color w:val="000000" w:themeColor="text1"/>
        </w:rPr>
        <w:t>«</w:t>
      </w:r>
      <w:r w:rsidR="0054123A" w:rsidRPr="00312387">
        <w:rPr>
          <w:color w:val="000000" w:themeColor="text1"/>
        </w:rPr>
        <w:t>А</w:t>
      </w:r>
      <w:r w:rsidRPr="00312387">
        <w:rPr>
          <w:color w:val="000000" w:themeColor="text1"/>
        </w:rPr>
        <w:t>»</w:t>
      </w:r>
      <w:r w:rsidR="0054123A" w:rsidRPr="00312387">
        <w:rPr>
          <w:color w:val="000000" w:themeColor="text1"/>
        </w:rPr>
        <w:t xml:space="preserve">, </w:t>
      </w:r>
      <w:r w:rsidRPr="00312387">
        <w:rPr>
          <w:color w:val="000000" w:themeColor="text1"/>
        </w:rPr>
        <w:t>«</w:t>
      </w:r>
      <w:r w:rsidR="0054123A" w:rsidRPr="00312387">
        <w:rPr>
          <w:color w:val="000000" w:themeColor="text1"/>
        </w:rPr>
        <w:t>Б</w:t>
      </w:r>
      <w:r w:rsidRPr="00312387">
        <w:rPr>
          <w:color w:val="000000" w:themeColor="text1"/>
        </w:rPr>
        <w:t>»</w:t>
      </w:r>
      <w:r w:rsidR="0054123A" w:rsidRPr="00312387">
        <w:rPr>
          <w:color w:val="000000" w:themeColor="text1"/>
        </w:rPr>
        <w:t xml:space="preserve">, </w:t>
      </w:r>
      <w:r w:rsidRPr="00312387">
        <w:rPr>
          <w:color w:val="000000" w:themeColor="text1"/>
        </w:rPr>
        <w:t>«</w:t>
      </w:r>
      <w:r w:rsidR="0054123A" w:rsidRPr="00312387">
        <w:rPr>
          <w:color w:val="000000" w:themeColor="text1"/>
        </w:rPr>
        <w:t>О</w:t>
      </w:r>
      <w:r w:rsidRPr="00312387">
        <w:rPr>
          <w:color w:val="000000" w:themeColor="text1"/>
        </w:rPr>
        <w:t>»</w:t>
      </w:r>
      <w:r w:rsidR="0054123A" w:rsidRPr="00312387">
        <w:rPr>
          <w:color w:val="000000" w:themeColor="text1"/>
        </w:rPr>
        <w:t xml:space="preserve">, </w:t>
      </w:r>
      <w:r w:rsidRPr="00312387">
        <w:rPr>
          <w:color w:val="000000" w:themeColor="text1"/>
        </w:rPr>
        <w:t>«</w:t>
      </w:r>
      <w:r w:rsidR="0054123A" w:rsidRPr="00312387">
        <w:rPr>
          <w:color w:val="000000" w:themeColor="text1"/>
        </w:rPr>
        <w:t>Т</w:t>
      </w:r>
      <w:r w:rsidRPr="00312387">
        <w:rPr>
          <w:color w:val="000000" w:themeColor="text1"/>
        </w:rPr>
        <w:t>»</w:t>
      </w:r>
      <w:r w:rsidR="0054123A" w:rsidRPr="00312387">
        <w:rPr>
          <w:color w:val="000000" w:themeColor="text1"/>
        </w:rPr>
        <w:t xml:space="preserve">. Строка </w:t>
      </w:r>
      <w:r w:rsidRPr="00312387">
        <w:rPr>
          <w:color w:val="000000" w:themeColor="text1"/>
        </w:rPr>
        <w:t>«</w:t>
      </w:r>
      <w:r w:rsidR="0054123A" w:rsidRPr="00312387">
        <w:rPr>
          <w:color w:val="000000" w:themeColor="text1"/>
        </w:rPr>
        <w:t>Р</w:t>
      </w:r>
      <w:r w:rsidRPr="00312387">
        <w:rPr>
          <w:color w:val="000000" w:themeColor="text1"/>
        </w:rPr>
        <w:t>»</w:t>
      </w:r>
      <w:r w:rsidR="0054123A" w:rsidRPr="00312387">
        <w:rPr>
          <w:color w:val="000000" w:themeColor="text1"/>
        </w:rPr>
        <w:t xml:space="preserve"> не заполняется.</w:t>
      </w:r>
    </w:p>
    <w:p w:rsidR="0054123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 xml:space="preserve">16. </w:t>
      </w:r>
      <w:r w:rsidR="0054123A" w:rsidRPr="00312387">
        <w:rPr>
          <w:color w:val="000000" w:themeColor="text1"/>
        </w:rPr>
        <w:t>В последовательности записи режущего инструмента ука</w:t>
      </w:r>
      <w:r w:rsidRPr="00312387">
        <w:rPr>
          <w:color w:val="000000" w:themeColor="text1"/>
        </w:rPr>
        <w:t>жите</w:t>
      </w:r>
      <w:r w:rsidR="0054123A" w:rsidRPr="00312387">
        <w:rPr>
          <w:color w:val="000000" w:themeColor="text1"/>
        </w:rPr>
        <w:t xml:space="preserve"> марку материала режущей части и ГОСТ, в последовательности записи измерител</w:t>
      </w:r>
      <w:r w:rsidR="0054123A" w:rsidRPr="00312387">
        <w:rPr>
          <w:color w:val="000000" w:themeColor="text1"/>
        </w:rPr>
        <w:t>ь</w:t>
      </w:r>
      <w:r w:rsidR="0054123A" w:rsidRPr="00312387">
        <w:rPr>
          <w:color w:val="000000" w:themeColor="text1"/>
        </w:rPr>
        <w:t>ных инструментов ука</w:t>
      </w:r>
      <w:r w:rsidRPr="00312387">
        <w:rPr>
          <w:color w:val="000000" w:themeColor="text1"/>
        </w:rPr>
        <w:t>жите</w:t>
      </w:r>
      <w:r w:rsidR="0054123A" w:rsidRPr="00312387">
        <w:rPr>
          <w:color w:val="000000" w:themeColor="text1"/>
        </w:rPr>
        <w:t xml:space="preserve"> пределы измерения</w:t>
      </w:r>
      <w:r w:rsidRPr="00312387">
        <w:rPr>
          <w:color w:val="000000" w:themeColor="text1"/>
        </w:rPr>
        <w:t>, цену деления и ГОСТ.</w:t>
      </w:r>
    </w:p>
    <w:p w:rsidR="007C289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17. О</w:t>
      </w:r>
      <w:r w:rsidR="0054123A" w:rsidRPr="00312387">
        <w:rPr>
          <w:color w:val="000000" w:themeColor="text1"/>
        </w:rPr>
        <w:t>форм</w:t>
      </w:r>
      <w:r w:rsidRPr="00312387">
        <w:rPr>
          <w:color w:val="000000" w:themeColor="text1"/>
        </w:rPr>
        <w:t>ите</w:t>
      </w:r>
      <w:r w:rsidR="0054123A" w:rsidRPr="00312387">
        <w:rPr>
          <w:color w:val="000000" w:themeColor="text1"/>
        </w:rPr>
        <w:t xml:space="preserve"> технологическ</w:t>
      </w:r>
      <w:r w:rsidRPr="00312387">
        <w:rPr>
          <w:color w:val="000000" w:themeColor="text1"/>
        </w:rPr>
        <w:t>ую</w:t>
      </w:r>
      <w:r w:rsidR="0054123A" w:rsidRPr="00312387">
        <w:rPr>
          <w:color w:val="000000" w:themeColor="text1"/>
        </w:rPr>
        <w:t xml:space="preserve"> документаци</w:t>
      </w:r>
      <w:r w:rsidRPr="00312387">
        <w:rPr>
          <w:color w:val="000000" w:themeColor="text1"/>
        </w:rPr>
        <w:t>ю</w:t>
      </w:r>
      <w:r w:rsidR="0054123A" w:rsidRPr="00312387">
        <w:rPr>
          <w:color w:val="000000" w:themeColor="text1"/>
        </w:rPr>
        <w:t xml:space="preserve">: </w:t>
      </w:r>
    </w:p>
    <w:p w:rsidR="007C289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-</w:t>
      </w:r>
      <w:r w:rsidR="0054123A" w:rsidRPr="00312387">
        <w:rPr>
          <w:color w:val="000000" w:themeColor="text1"/>
        </w:rPr>
        <w:t xml:space="preserve">маршрутно-операционная карта, </w:t>
      </w:r>
    </w:p>
    <w:p w:rsidR="007C289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-</w:t>
      </w:r>
      <w:r w:rsidR="0054123A" w:rsidRPr="00312387">
        <w:rPr>
          <w:color w:val="000000" w:themeColor="text1"/>
        </w:rPr>
        <w:t xml:space="preserve">карта эскизов, </w:t>
      </w:r>
    </w:p>
    <w:p w:rsidR="007C289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-операционная карта (</w:t>
      </w:r>
      <w:r w:rsidR="0054123A" w:rsidRPr="00312387">
        <w:rPr>
          <w:color w:val="000000" w:themeColor="text1"/>
        </w:rPr>
        <w:t>на токарную опера</w:t>
      </w:r>
      <w:r w:rsidRPr="00312387">
        <w:rPr>
          <w:color w:val="000000" w:themeColor="text1"/>
        </w:rPr>
        <w:t>цию</w:t>
      </w:r>
      <w:r w:rsidR="0054123A" w:rsidRPr="00312387">
        <w:rPr>
          <w:color w:val="000000" w:themeColor="text1"/>
        </w:rPr>
        <w:t xml:space="preserve">). </w:t>
      </w:r>
    </w:p>
    <w:p w:rsidR="007C289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 xml:space="preserve">18. </w:t>
      </w:r>
      <w:r w:rsidR="0054123A" w:rsidRPr="00312387">
        <w:rPr>
          <w:color w:val="000000" w:themeColor="text1"/>
        </w:rPr>
        <w:t>В картах заполнит</w:t>
      </w:r>
      <w:r w:rsidRPr="00312387">
        <w:rPr>
          <w:color w:val="000000" w:themeColor="text1"/>
        </w:rPr>
        <w:t>е</w:t>
      </w:r>
      <w:r w:rsidR="0054123A" w:rsidRPr="00312387">
        <w:rPr>
          <w:color w:val="000000" w:themeColor="text1"/>
        </w:rPr>
        <w:t xml:space="preserve"> графы основной надписи. </w:t>
      </w:r>
    </w:p>
    <w:p w:rsidR="0054123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 xml:space="preserve">19. </w:t>
      </w:r>
      <w:r w:rsidR="0054123A" w:rsidRPr="00312387">
        <w:rPr>
          <w:color w:val="000000" w:themeColor="text1"/>
        </w:rPr>
        <w:t xml:space="preserve">Маршрутно-операционную и операционную карты </w:t>
      </w:r>
      <w:proofErr w:type="spellStart"/>
      <w:r w:rsidR="0054123A" w:rsidRPr="00312387">
        <w:rPr>
          <w:color w:val="000000" w:themeColor="text1"/>
        </w:rPr>
        <w:t>выполн</w:t>
      </w:r>
      <w:r w:rsidRPr="00312387">
        <w:rPr>
          <w:color w:val="000000" w:themeColor="text1"/>
        </w:rPr>
        <w:t>ните</w:t>
      </w:r>
      <w:proofErr w:type="spellEnd"/>
      <w:r w:rsidR="0054123A" w:rsidRPr="00312387">
        <w:rPr>
          <w:color w:val="000000" w:themeColor="text1"/>
        </w:rPr>
        <w:t xml:space="preserve"> в пр</w:t>
      </w:r>
      <w:r w:rsidR="0054123A" w:rsidRPr="00312387">
        <w:rPr>
          <w:color w:val="000000" w:themeColor="text1"/>
        </w:rPr>
        <w:t>о</w:t>
      </w:r>
      <w:r w:rsidR="0054123A" w:rsidRPr="00312387">
        <w:rPr>
          <w:color w:val="000000" w:themeColor="text1"/>
        </w:rPr>
        <w:t xml:space="preserve">грамме </w:t>
      </w:r>
      <w:r w:rsidRPr="00312387">
        <w:rPr>
          <w:color w:val="000000" w:themeColor="text1"/>
          <w:lang w:val="en-US"/>
        </w:rPr>
        <w:t>Microsoft</w:t>
      </w:r>
      <w:r w:rsidRPr="00312387">
        <w:rPr>
          <w:color w:val="000000" w:themeColor="text1"/>
        </w:rPr>
        <w:t xml:space="preserve"> </w:t>
      </w:r>
      <w:r w:rsidRPr="00312387">
        <w:rPr>
          <w:color w:val="000000" w:themeColor="text1"/>
          <w:lang w:val="en-US"/>
        </w:rPr>
        <w:t>Office</w:t>
      </w:r>
      <w:r w:rsidRPr="00312387">
        <w:rPr>
          <w:color w:val="000000" w:themeColor="text1"/>
        </w:rPr>
        <w:t xml:space="preserve"> </w:t>
      </w:r>
      <w:proofErr w:type="spellStart"/>
      <w:r w:rsidR="0054123A" w:rsidRPr="00312387">
        <w:rPr>
          <w:color w:val="000000" w:themeColor="text1"/>
        </w:rPr>
        <w:t>Word</w:t>
      </w:r>
      <w:proofErr w:type="spellEnd"/>
      <w:r w:rsidR="0054123A" w:rsidRPr="00312387">
        <w:rPr>
          <w:color w:val="000000" w:themeColor="text1"/>
        </w:rPr>
        <w:t>, карту эскизов выполн</w:t>
      </w:r>
      <w:r w:rsidRPr="00312387">
        <w:rPr>
          <w:color w:val="000000" w:themeColor="text1"/>
        </w:rPr>
        <w:t>ите</w:t>
      </w:r>
      <w:r w:rsidR="0054123A" w:rsidRPr="00312387">
        <w:rPr>
          <w:color w:val="000000" w:themeColor="text1"/>
        </w:rPr>
        <w:t xml:space="preserve"> в программе КОМПАС 3D-V16.</w:t>
      </w:r>
    </w:p>
    <w:p w:rsidR="0054123A" w:rsidRPr="00312387" w:rsidRDefault="007C289A" w:rsidP="0054123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20.</w:t>
      </w:r>
      <w:r w:rsidR="0054123A" w:rsidRPr="00312387">
        <w:rPr>
          <w:color w:val="000000" w:themeColor="text1"/>
        </w:rPr>
        <w:t xml:space="preserve"> </w:t>
      </w:r>
      <w:r w:rsidRPr="00312387">
        <w:rPr>
          <w:color w:val="000000" w:themeColor="text1"/>
        </w:rPr>
        <w:t>С</w:t>
      </w:r>
      <w:r w:rsidR="0054123A" w:rsidRPr="00312387">
        <w:rPr>
          <w:color w:val="000000" w:themeColor="text1"/>
        </w:rPr>
        <w:t>охран</w:t>
      </w:r>
      <w:r w:rsidRPr="00312387">
        <w:rPr>
          <w:color w:val="000000" w:themeColor="text1"/>
        </w:rPr>
        <w:t>ите</w:t>
      </w:r>
      <w:r w:rsidR="0054123A" w:rsidRPr="00312387">
        <w:rPr>
          <w:color w:val="000000" w:themeColor="text1"/>
        </w:rPr>
        <w:t xml:space="preserve"> разработанн</w:t>
      </w:r>
      <w:r w:rsidRPr="00312387">
        <w:rPr>
          <w:color w:val="000000" w:themeColor="text1"/>
        </w:rPr>
        <w:t>ый</w:t>
      </w:r>
      <w:r w:rsidR="0054123A" w:rsidRPr="00312387">
        <w:rPr>
          <w:color w:val="000000" w:themeColor="text1"/>
        </w:rPr>
        <w:t xml:space="preserve"> технологическ</w:t>
      </w:r>
      <w:r w:rsidR="00F044BD" w:rsidRPr="00312387">
        <w:rPr>
          <w:color w:val="000000" w:themeColor="text1"/>
        </w:rPr>
        <w:t>ий процесс</w:t>
      </w:r>
      <w:r w:rsidR="007F7C2F" w:rsidRPr="00312387">
        <w:rPr>
          <w:color w:val="000000" w:themeColor="text1"/>
        </w:rPr>
        <w:t>, чертеж в форм</w:t>
      </w:r>
      <w:r w:rsidR="007F7C2F" w:rsidRPr="00312387">
        <w:rPr>
          <w:color w:val="000000" w:themeColor="text1"/>
        </w:rPr>
        <w:t>а</w:t>
      </w:r>
      <w:r w:rsidR="007F7C2F" w:rsidRPr="00312387">
        <w:rPr>
          <w:color w:val="000000" w:themeColor="text1"/>
        </w:rPr>
        <w:t xml:space="preserve">те </w:t>
      </w:r>
      <w:r w:rsidR="007F7C2F" w:rsidRPr="00312387">
        <w:rPr>
          <w:color w:val="000000" w:themeColor="text1"/>
          <w:lang w:val="en-US"/>
        </w:rPr>
        <w:t>PDF</w:t>
      </w:r>
      <w:r w:rsidR="00F044BD" w:rsidRPr="00312387">
        <w:rPr>
          <w:color w:val="000000" w:themeColor="text1"/>
        </w:rPr>
        <w:t xml:space="preserve"> и 3</w:t>
      </w:r>
      <w:r w:rsidRPr="00312387">
        <w:rPr>
          <w:color w:val="000000" w:themeColor="text1"/>
          <w:lang w:val="en-US"/>
        </w:rPr>
        <w:t>D</w:t>
      </w:r>
      <w:r w:rsidRPr="00312387">
        <w:rPr>
          <w:color w:val="000000" w:themeColor="text1"/>
        </w:rPr>
        <w:t xml:space="preserve"> модель</w:t>
      </w:r>
      <w:r w:rsidR="0054123A" w:rsidRPr="00312387">
        <w:rPr>
          <w:color w:val="000000" w:themeColor="text1"/>
        </w:rPr>
        <w:t xml:space="preserve"> на рабочем столе в папке </w:t>
      </w:r>
      <w:r w:rsidRPr="00312387">
        <w:rPr>
          <w:color w:val="000000" w:themeColor="text1"/>
        </w:rPr>
        <w:t>Региональный этап Всеросси</w:t>
      </w:r>
      <w:r w:rsidRPr="00312387">
        <w:rPr>
          <w:color w:val="000000" w:themeColor="text1"/>
        </w:rPr>
        <w:t>й</w:t>
      </w:r>
      <w:r w:rsidRPr="00312387">
        <w:rPr>
          <w:color w:val="000000" w:themeColor="text1"/>
        </w:rPr>
        <w:t>ской олимпиады профессионального мастерства по УГС 15.00.00 Машиностр</w:t>
      </w:r>
      <w:r w:rsidRPr="00312387">
        <w:rPr>
          <w:color w:val="000000" w:themeColor="text1"/>
        </w:rPr>
        <w:t>о</w:t>
      </w:r>
      <w:r w:rsidRPr="00312387">
        <w:rPr>
          <w:color w:val="000000" w:themeColor="text1"/>
        </w:rPr>
        <w:t xml:space="preserve">ение» </w:t>
      </w:r>
      <w:r w:rsidR="0054123A" w:rsidRPr="00312387">
        <w:rPr>
          <w:color w:val="000000" w:themeColor="text1"/>
        </w:rPr>
        <w:t>с номером участника;</w:t>
      </w:r>
    </w:p>
    <w:p w:rsidR="003C5B5C" w:rsidRPr="00312387" w:rsidRDefault="007C289A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lastRenderedPageBreak/>
        <w:t>21</w:t>
      </w:r>
      <w:r w:rsidR="003C5B5C" w:rsidRPr="00312387">
        <w:rPr>
          <w:color w:val="000000" w:themeColor="text1"/>
        </w:rPr>
        <w:t>. После окончания работы над заданием сообщите о завершении работы членам жюри.</w:t>
      </w:r>
    </w:p>
    <w:p w:rsidR="003C5B5C" w:rsidRPr="00312387" w:rsidRDefault="007C289A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22</w:t>
      </w:r>
      <w:r w:rsidR="003C5B5C" w:rsidRPr="00312387">
        <w:rPr>
          <w:color w:val="000000" w:themeColor="text1"/>
        </w:rPr>
        <w:t>. На выполнение задания отводится ограниченное время – 240 минут.</w:t>
      </w:r>
    </w:p>
    <w:p w:rsidR="003C5B5C" w:rsidRPr="00312387" w:rsidRDefault="007C289A" w:rsidP="003C5B5C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23</w:t>
      </w:r>
      <w:r w:rsidR="003C5B5C" w:rsidRPr="00312387">
        <w:rPr>
          <w:color w:val="000000" w:themeColor="text1"/>
        </w:rPr>
        <w:t>. Для выполнения вариативной части задания пройдите инструктаж по технике безопасности.</w:t>
      </w:r>
    </w:p>
    <w:p w:rsidR="003C5B5C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24</w:t>
      </w:r>
      <w:r w:rsidR="003C5B5C" w:rsidRPr="00312387">
        <w:rPr>
          <w:color w:val="000000" w:themeColor="text1"/>
        </w:rPr>
        <w:t>. Внимательно ознакомьтесь с заданиями и условиями работы.</w:t>
      </w:r>
    </w:p>
    <w:p w:rsidR="0054123A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25</w:t>
      </w:r>
      <w:r w:rsidR="0054123A" w:rsidRPr="00312387">
        <w:rPr>
          <w:color w:val="000000" w:themeColor="text1"/>
        </w:rPr>
        <w:t>. Ознакомьтесь с необходимым оборудованием.</w:t>
      </w:r>
    </w:p>
    <w:p w:rsidR="003C5B5C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26</w:t>
      </w:r>
      <w:r w:rsidR="003C5B5C" w:rsidRPr="00312387">
        <w:rPr>
          <w:color w:val="000000" w:themeColor="text1"/>
        </w:rPr>
        <w:t xml:space="preserve">. Приступайте к выполнению заданий. </w:t>
      </w:r>
    </w:p>
    <w:p w:rsidR="007C289A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 xml:space="preserve">27. При механической обработке детали предусмотрены следующие виды работ: точение торцов; точение наружных поверхностей; точение конических поверхностей; сверление отверстия; растачивание отверстия; точение канавок; точение фасок; нарезание резьбы.  </w:t>
      </w:r>
    </w:p>
    <w:p w:rsidR="007C289A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28. При обработке должна быть выдержана точность  размеров детали по квалитетам IT9 -14, шероховатость поверхностей Rа1,6мкм – Rа6.3мкм в соо</w:t>
      </w:r>
      <w:r w:rsidRPr="00312387">
        <w:rPr>
          <w:color w:val="000000" w:themeColor="text1"/>
        </w:rPr>
        <w:t>т</w:t>
      </w:r>
      <w:r w:rsidRPr="00312387">
        <w:rPr>
          <w:color w:val="000000" w:themeColor="text1"/>
        </w:rPr>
        <w:t xml:space="preserve">ветствии с техническими требованиями. </w:t>
      </w:r>
    </w:p>
    <w:p w:rsidR="007C289A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29. Технологическая оснастка, применяемая для обработки детали: п</w:t>
      </w:r>
      <w:r w:rsidRPr="00312387">
        <w:rPr>
          <w:color w:val="000000" w:themeColor="text1"/>
        </w:rPr>
        <w:t>а</w:t>
      </w:r>
      <w:r w:rsidRPr="00312387">
        <w:rPr>
          <w:color w:val="000000" w:themeColor="text1"/>
        </w:rPr>
        <w:t xml:space="preserve">трон 3-х кулачковый </w:t>
      </w:r>
      <w:proofErr w:type="spellStart"/>
      <w:r w:rsidRPr="00312387">
        <w:rPr>
          <w:color w:val="000000" w:themeColor="text1"/>
        </w:rPr>
        <w:t>самоцентрирующий</w:t>
      </w:r>
      <w:proofErr w:type="spellEnd"/>
      <w:r w:rsidRPr="00312387">
        <w:rPr>
          <w:color w:val="000000" w:themeColor="text1"/>
        </w:rPr>
        <w:t xml:space="preserve">; резец проходной отогнутый; резец проходной упорный; резец </w:t>
      </w:r>
      <w:proofErr w:type="spellStart"/>
      <w:r w:rsidRPr="00312387">
        <w:rPr>
          <w:color w:val="000000" w:themeColor="text1"/>
        </w:rPr>
        <w:t>канавочный</w:t>
      </w:r>
      <w:proofErr w:type="spellEnd"/>
      <w:r w:rsidRPr="00312387">
        <w:rPr>
          <w:color w:val="000000" w:themeColor="text1"/>
        </w:rPr>
        <w:t xml:space="preserve">; резец расточной; сверло спиральное; плашка. </w:t>
      </w:r>
    </w:p>
    <w:p w:rsidR="007C289A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 xml:space="preserve">30. Измерительный инструмент: штангенциркуль ШЦ 1-125-0.1 ГОСТ 166-89; кольцо резьбовое ГОСТ17762-72; микрометр ГОСТ 6507-78; образцы шероховатости. </w:t>
      </w:r>
    </w:p>
    <w:p w:rsidR="003C5B5C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30</w:t>
      </w:r>
      <w:r w:rsidR="003C5B5C" w:rsidRPr="00312387">
        <w:rPr>
          <w:color w:val="000000" w:themeColor="text1"/>
        </w:rPr>
        <w:t>. После окончания работы над заданием сообщите о завершении работы членам жюри.</w:t>
      </w:r>
    </w:p>
    <w:p w:rsidR="003C5B5C" w:rsidRPr="00312387" w:rsidRDefault="007C289A" w:rsidP="007C289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color w:val="000000" w:themeColor="text1"/>
        </w:rPr>
      </w:pPr>
      <w:r w:rsidRPr="00312387">
        <w:rPr>
          <w:color w:val="000000" w:themeColor="text1"/>
        </w:rPr>
        <w:t>31</w:t>
      </w:r>
      <w:r w:rsidR="003C5B5C" w:rsidRPr="00312387">
        <w:rPr>
          <w:color w:val="000000" w:themeColor="text1"/>
        </w:rPr>
        <w:t>. На выполнение задания отводится ограниченное время – 180</w:t>
      </w:r>
      <w:r w:rsidRPr="00312387">
        <w:rPr>
          <w:color w:val="000000" w:themeColor="text1"/>
        </w:rPr>
        <w:t xml:space="preserve"> </w:t>
      </w:r>
      <w:r w:rsidR="003C5B5C" w:rsidRPr="00312387">
        <w:rPr>
          <w:color w:val="000000" w:themeColor="text1"/>
        </w:rPr>
        <w:t>минут.</w:t>
      </w:r>
    </w:p>
    <w:p w:rsidR="006D1CA0" w:rsidRPr="00312387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b/>
          <w:color w:val="000000" w:themeColor="text1"/>
        </w:rPr>
        <w:sectPr w:rsidR="006D1CA0" w:rsidRPr="00312387" w:rsidSect="003C5B5C">
          <w:pgSz w:w="11906" w:h="16838"/>
          <w:pgMar w:top="567" w:right="1134" w:bottom="1985" w:left="1134" w:header="567" w:footer="227" w:gutter="0"/>
          <w:cols w:space="708"/>
          <w:titlePg/>
          <w:docGrid w:linePitch="381"/>
        </w:sectPr>
      </w:pPr>
    </w:p>
    <w:p w:rsidR="006D1CA0" w:rsidRPr="00550D5F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b/>
        </w:rPr>
      </w:pPr>
      <w:r>
        <w:rPr>
          <w:b/>
        </w:rPr>
        <w:lastRenderedPageBreak/>
        <w:t>4</w:t>
      </w:r>
      <w:r w:rsidRPr="00550D5F">
        <w:rPr>
          <w:b/>
        </w:rPr>
        <w:t>.Ведомости оценок результатов выполнения заданий</w:t>
      </w:r>
    </w:p>
    <w:p w:rsidR="006D1CA0" w:rsidRPr="00550D5F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4</w:t>
      </w:r>
      <w:r w:rsidRPr="00550D5F">
        <w:rPr>
          <w:rFonts w:eastAsia="Times New Roman"/>
          <w:b/>
          <w:color w:val="000000"/>
          <w:lang w:eastAsia="ru-RU"/>
        </w:rPr>
        <w:t xml:space="preserve">.1 Сводная ведомость оценок результатов выполнения заданий </w:t>
      </w:r>
      <w:r w:rsidRPr="00550D5F">
        <w:rPr>
          <w:rFonts w:eastAsia="Times New Roman"/>
          <w:b/>
          <w:color w:val="000000"/>
          <w:lang w:val="en-US" w:eastAsia="ru-RU"/>
        </w:rPr>
        <w:t>I</w:t>
      </w:r>
      <w:r w:rsidRPr="00550D5F">
        <w:rPr>
          <w:rFonts w:eastAsia="Times New Roman"/>
          <w:b/>
          <w:color w:val="000000"/>
          <w:lang w:eastAsia="ru-RU"/>
        </w:rPr>
        <w:t xml:space="preserve"> уровня</w:t>
      </w:r>
    </w:p>
    <w:p w:rsidR="006D1CA0" w:rsidRPr="00082C1E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>СВОДНАЯ ВЕДОМОСТЬ</w:t>
      </w:r>
    </w:p>
    <w:p w:rsidR="006D1CA0" w:rsidRPr="00082C1E" w:rsidRDefault="006D1CA0" w:rsidP="006D1CA0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 xml:space="preserve">оценок результатов выполнения заданий </w:t>
      </w:r>
      <w:r w:rsidRPr="00082C1E">
        <w:rPr>
          <w:rFonts w:eastAsia="Times New Roman"/>
          <w:color w:val="000000"/>
          <w:lang w:val="en-US" w:eastAsia="ru-RU"/>
        </w:rPr>
        <w:t>I</w:t>
      </w:r>
      <w:r w:rsidRPr="00082C1E">
        <w:rPr>
          <w:rFonts w:eastAsia="Times New Roman"/>
          <w:color w:val="000000"/>
          <w:lang w:eastAsia="ru-RU"/>
        </w:rPr>
        <w:t xml:space="preserve"> уровня</w:t>
      </w:r>
      <w:r>
        <w:rPr>
          <w:rFonts w:eastAsia="Times New Roman"/>
          <w:color w:val="000000"/>
          <w:lang w:eastAsia="ru-RU"/>
        </w:rPr>
        <w:t xml:space="preserve"> </w:t>
      </w:r>
      <w:r w:rsidRPr="00082C1E">
        <w:rPr>
          <w:rFonts w:eastAsia="Times New Roman"/>
          <w:color w:val="000000"/>
          <w:lang w:eastAsia="ru-RU"/>
        </w:rPr>
        <w:t>Регионального этапа</w:t>
      </w:r>
    </w:p>
    <w:p w:rsidR="006D1CA0" w:rsidRDefault="006D1CA0" w:rsidP="006D1CA0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 xml:space="preserve"> Всероссийской олимпиады профессионального мастерства обучающихся </w:t>
      </w:r>
      <w:r>
        <w:rPr>
          <w:rFonts w:eastAsia="Times New Roman"/>
          <w:color w:val="000000"/>
          <w:lang w:eastAsia="ru-RU"/>
        </w:rPr>
        <w:t xml:space="preserve">по </w:t>
      </w:r>
      <w:r w:rsidRPr="00E544EC">
        <w:rPr>
          <w:rFonts w:eastAsia="Times New Roman"/>
          <w:color w:val="000000"/>
          <w:lang w:eastAsia="ru-RU"/>
        </w:rPr>
        <w:t xml:space="preserve">УГС </w:t>
      </w:r>
      <w:r w:rsidR="00DD4015">
        <w:rPr>
          <w:rFonts w:eastAsia="Times New Roman"/>
          <w:color w:val="000000"/>
          <w:lang w:eastAsia="ru-RU"/>
        </w:rPr>
        <w:t>15</w:t>
      </w:r>
      <w:r w:rsidRPr="00E544EC">
        <w:rPr>
          <w:rFonts w:eastAsia="Times New Roman"/>
          <w:color w:val="000000"/>
          <w:lang w:eastAsia="ru-RU"/>
        </w:rPr>
        <w:t xml:space="preserve">.00.00 </w:t>
      </w:r>
      <w:r w:rsidR="00DD4015">
        <w:rPr>
          <w:rFonts w:eastAsia="Times New Roman"/>
          <w:color w:val="000000"/>
          <w:lang w:eastAsia="ru-RU"/>
        </w:rPr>
        <w:t>Машиностроение</w:t>
      </w:r>
    </w:p>
    <w:p w:rsidR="006D1CA0" w:rsidRPr="00550D5F" w:rsidRDefault="006D1CA0" w:rsidP="006D1CA0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360" w:lineRule="auto"/>
        <w:ind w:firstLine="709"/>
        <w:contextualSpacing/>
        <w:jc w:val="center"/>
        <w:rPr>
          <w:rFonts w:eastAsia="Times New Roman"/>
          <w:color w:val="FF0000"/>
          <w:lang w:eastAsia="ru-RU"/>
        </w:rPr>
      </w:pPr>
    </w:p>
    <w:p w:rsidR="006D1CA0" w:rsidRPr="00082C1E" w:rsidRDefault="006D1CA0" w:rsidP="006D1CA0">
      <w:pPr>
        <w:spacing w:after="0" w:line="360" w:lineRule="auto"/>
        <w:ind w:firstLine="709"/>
        <w:contextualSpacing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>Дата  «_____»_________________2017 г.</w:t>
      </w:r>
    </w:p>
    <w:p w:rsidR="006D1CA0" w:rsidRPr="00082C1E" w:rsidRDefault="006D1CA0" w:rsidP="006D1CA0">
      <w:pPr>
        <w:tabs>
          <w:tab w:val="left" w:leader="underscore" w:pos="4187"/>
          <w:tab w:val="left" w:leader="underscore" w:pos="6270"/>
        </w:tabs>
        <w:spacing w:after="0" w:line="360" w:lineRule="auto"/>
        <w:ind w:firstLine="709"/>
        <w:contextualSpacing/>
        <w:jc w:val="center"/>
        <w:rPr>
          <w:rFonts w:eastAsia="Times New Roman"/>
          <w:iCs/>
          <w:color w:val="000000"/>
          <w:lang w:eastAsia="ru-RU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126"/>
        <w:gridCol w:w="2268"/>
        <w:gridCol w:w="3544"/>
        <w:gridCol w:w="3118"/>
        <w:gridCol w:w="2835"/>
      </w:tblGrid>
      <w:tr w:rsidR="006D1CA0" w:rsidRPr="00082C1E" w:rsidTr="00BB06F5">
        <w:tc>
          <w:tcPr>
            <w:tcW w:w="284" w:type="dxa"/>
            <w:vMerge w:val="restart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Номер участника, полученный при жеребьевке</w:t>
            </w:r>
          </w:p>
        </w:tc>
        <w:tc>
          <w:tcPr>
            <w:tcW w:w="8930" w:type="dxa"/>
            <w:gridSpan w:val="3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sz w:val="24"/>
                <w:szCs w:val="24"/>
                <w:lang w:eastAsia="ru-RU"/>
              </w:rPr>
              <w:t>Оценка по каждому заданию</w:t>
            </w:r>
          </w:p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Суммарная оценка</w:t>
            </w:r>
          </w:p>
        </w:tc>
      </w:tr>
      <w:tr w:rsidR="006D1CA0" w:rsidRPr="00082C1E" w:rsidTr="00BB06F5">
        <w:tc>
          <w:tcPr>
            <w:tcW w:w="284" w:type="dxa"/>
            <w:vMerge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D1CA0" w:rsidRPr="003F3C8F" w:rsidRDefault="006D1CA0" w:rsidP="00BB06F5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544" w:type="dxa"/>
            <w:vAlign w:val="center"/>
          </w:tcPr>
          <w:p w:rsidR="006D1CA0" w:rsidRPr="003F3C8F" w:rsidRDefault="006D1CA0" w:rsidP="00BB06F5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Перевод текста (сообщения)</w:t>
            </w:r>
          </w:p>
        </w:tc>
        <w:tc>
          <w:tcPr>
            <w:tcW w:w="3118" w:type="dxa"/>
            <w:vAlign w:val="center"/>
          </w:tcPr>
          <w:p w:rsidR="006D1CA0" w:rsidRPr="003F3C8F" w:rsidRDefault="006D1CA0" w:rsidP="00BB06F5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Организация работы ко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лектива</w:t>
            </w:r>
          </w:p>
        </w:tc>
        <w:tc>
          <w:tcPr>
            <w:tcW w:w="2835" w:type="dxa"/>
            <w:vMerge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CA0" w:rsidRPr="00082C1E" w:rsidTr="00BB06F5">
        <w:tc>
          <w:tcPr>
            <w:tcW w:w="284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D1CA0" w:rsidRPr="003F3C8F" w:rsidRDefault="006D1CA0" w:rsidP="00BB06F5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1CA0" w:rsidRPr="003F3C8F" w:rsidRDefault="006D1CA0" w:rsidP="00BB06F5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6D1CA0" w:rsidRPr="003F3C8F" w:rsidRDefault="006D1CA0" w:rsidP="00BB06F5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CA0" w:rsidRPr="00082C1E" w:rsidTr="00BB06F5">
        <w:tc>
          <w:tcPr>
            <w:tcW w:w="284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6D1CA0" w:rsidRPr="00082C1E" w:rsidRDefault="006D1CA0" w:rsidP="00BB06F5">
            <w:pPr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</w:tcPr>
          <w:p w:rsidR="006D1CA0" w:rsidRPr="00082C1E" w:rsidRDefault="006D1CA0" w:rsidP="00BB06F5">
            <w:pPr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D1CA0" w:rsidRPr="00082C1E" w:rsidRDefault="006D1CA0" w:rsidP="00BB06F5">
            <w:pPr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D1CA0" w:rsidRPr="00082C1E" w:rsidTr="00BB06F5">
        <w:tc>
          <w:tcPr>
            <w:tcW w:w="284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6D1CA0" w:rsidRPr="00082C1E" w:rsidRDefault="006D1CA0" w:rsidP="00BB06F5">
            <w:pPr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</w:tcPr>
          <w:p w:rsidR="006D1CA0" w:rsidRPr="00082C1E" w:rsidRDefault="006D1CA0" w:rsidP="00BB06F5">
            <w:pPr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D1CA0" w:rsidRPr="00082C1E" w:rsidRDefault="006D1CA0" w:rsidP="00BB06F5">
            <w:pPr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6D1CA0" w:rsidRDefault="006D1CA0" w:rsidP="006D1CA0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360" w:lineRule="auto"/>
        <w:ind w:firstLine="709"/>
        <w:contextualSpacing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360" w:lineRule="auto"/>
        <w:ind w:firstLine="709"/>
        <w:contextualSpacing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360" w:lineRule="auto"/>
        <w:ind w:firstLine="709"/>
        <w:contextualSpacing/>
        <w:jc w:val="right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 xml:space="preserve">                                                                               _________подпись членов жюри</w:t>
      </w:r>
    </w:p>
    <w:p w:rsidR="006D1CA0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</w:p>
    <w:p w:rsidR="00DD4015" w:rsidRDefault="00DD4015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rFonts w:eastAsia="Times New Roman"/>
          <w:b/>
          <w:color w:val="000000"/>
          <w:lang w:eastAsia="ru-RU"/>
        </w:rPr>
      </w:pPr>
    </w:p>
    <w:p w:rsidR="006D1CA0" w:rsidRPr="00550D5F" w:rsidRDefault="006D1CA0" w:rsidP="006D1CA0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110AC2">
        <w:rPr>
          <w:rFonts w:eastAsia="Times New Roman"/>
          <w:b/>
          <w:color w:val="000000"/>
          <w:lang w:eastAsia="ru-RU"/>
        </w:rPr>
        <w:lastRenderedPageBreak/>
        <w:t>4.</w:t>
      </w:r>
      <w:r>
        <w:rPr>
          <w:rFonts w:eastAsia="Times New Roman"/>
          <w:b/>
          <w:color w:val="000000"/>
          <w:lang w:eastAsia="ru-RU"/>
        </w:rPr>
        <w:t>2</w:t>
      </w:r>
      <w:r w:rsidRPr="00550D5F">
        <w:rPr>
          <w:rFonts w:eastAsia="Times New Roman"/>
          <w:b/>
          <w:color w:val="000000"/>
          <w:lang w:eastAsia="ru-RU"/>
        </w:rPr>
        <w:t xml:space="preserve"> Сводная ведомость оценок результатов выполнения заданий </w:t>
      </w:r>
      <w:r w:rsidRPr="00550D5F">
        <w:rPr>
          <w:rFonts w:eastAsia="Times New Roman"/>
          <w:b/>
          <w:color w:val="000000"/>
          <w:lang w:val="en-US" w:eastAsia="ru-RU"/>
        </w:rPr>
        <w:t>II</w:t>
      </w:r>
      <w:r w:rsidRPr="00550D5F">
        <w:rPr>
          <w:rFonts w:eastAsia="Times New Roman"/>
          <w:b/>
          <w:color w:val="000000"/>
          <w:lang w:eastAsia="ru-RU"/>
        </w:rPr>
        <w:t xml:space="preserve"> уровня</w:t>
      </w:r>
    </w:p>
    <w:p w:rsidR="006D1CA0" w:rsidRPr="00082C1E" w:rsidRDefault="006D1CA0" w:rsidP="006D1CA0">
      <w:pPr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>СВОДНАЯ ВЕДОМОСТЬ</w:t>
      </w:r>
    </w:p>
    <w:p w:rsidR="006D1CA0" w:rsidRPr="00082C1E" w:rsidRDefault="006D1CA0" w:rsidP="006D1CA0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 xml:space="preserve">оценок результатов выполнения практических заданий </w:t>
      </w:r>
      <w:r w:rsidRPr="00082C1E">
        <w:rPr>
          <w:rFonts w:eastAsia="Times New Roman"/>
          <w:color w:val="000000"/>
          <w:lang w:val="en-US" w:eastAsia="ru-RU"/>
        </w:rPr>
        <w:t>II</w:t>
      </w:r>
      <w:r w:rsidRPr="00082C1E">
        <w:rPr>
          <w:rFonts w:eastAsia="Times New Roman"/>
          <w:color w:val="000000"/>
          <w:lang w:eastAsia="ru-RU"/>
        </w:rPr>
        <w:t xml:space="preserve"> уровня</w:t>
      </w:r>
      <w:r>
        <w:rPr>
          <w:rFonts w:eastAsia="Times New Roman"/>
          <w:color w:val="000000"/>
          <w:lang w:eastAsia="ru-RU"/>
        </w:rPr>
        <w:t xml:space="preserve"> </w:t>
      </w:r>
      <w:r w:rsidRPr="00082C1E">
        <w:rPr>
          <w:rFonts w:eastAsia="Times New Roman"/>
          <w:color w:val="000000"/>
          <w:lang w:eastAsia="ru-RU"/>
        </w:rPr>
        <w:t>Регионального этапа</w:t>
      </w:r>
    </w:p>
    <w:p w:rsidR="006D1CA0" w:rsidRPr="005401D6" w:rsidRDefault="006D1CA0" w:rsidP="006D1CA0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 xml:space="preserve"> Всероссийской олимпиады профессионального мастерства обучающихся </w:t>
      </w:r>
      <w:r>
        <w:rPr>
          <w:rFonts w:eastAsia="Times New Roman"/>
          <w:color w:val="000000"/>
          <w:lang w:eastAsia="ru-RU"/>
        </w:rPr>
        <w:t xml:space="preserve">по </w:t>
      </w:r>
      <w:r w:rsidRPr="00E544EC">
        <w:rPr>
          <w:rFonts w:eastAsia="Times New Roman"/>
          <w:color w:val="000000"/>
          <w:lang w:eastAsia="ru-RU"/>
        </w:rPr>
        <w:t xml:space="preserve">УГС </w:t>
      </w:r>
      <w:r w:rsidR="00DD4015">
        <w:rPr>
          <w:rFonts w:eastAsia="Times New Roman"/>
          <w:color w:val="000000"/>
          <w:lang w:eastAsia="ru-RU"/>
        </w:rPr>
        <w:t>15</w:t>
      </w:r>
      <w:r w:rsidR="00DD4015" w:rsidRPr="00E544EC">
        <w:rPr>
          <w:rFonts w:eastAsia="Times New Roman"/>
          <w:color w:val="000000"/>
          <w:lang w:eastAsia="ru-RU"/>
        </w:rPr>
        <w:t xml:space="preserve">.00.00 </w:t>
      </w:r>
      <w:r w:rsidR="00DD4015">
        <w:rPr>
          <w:rFonts w:eastAsia="Times New Roman"/>
          <w:color w:val="000000"/>
          <w:lang w:eastAsia="ru-RU"/>
        </w:rPr>
        <w:t>Машиностроение</w:t>
      </w:r>
    </w:p>
    <w:p w:rsidR="00DD4015" w:rsidRDefault="00DD4015" w:rsidP="006D1CA0">
      <w:pPr>
        <w:spacing w:after="0" w:line="360" w:lineRule="auto"/>
        <w:ind w:firstLine="709"/>
        <w:contextualSpacing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spacing w:after="0" w:line="360" w:lineRule="auto"/>
        <w:ind w:firstLine="709"/>
        <w:contextualSpacing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>Дата  «_____»_________________2017 год</w:t>
      </w:r>
    </w:p>
    <w:p w:rsidR="006D1CA0" w:rsidRPr="00082C1E" w:rsidRDefault="006D1CA0" w:rsidP="006D1CA0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360" w:lineRule="auto"/>
        <w:contextualSpacing/>
        <w:rPr>
          <w:rFonts w:eastAsia="Times New Roman"/>
          <w:color w:val="000000"/>
          <w:lang w:eastAsia="ru-RU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2098"/>
        <w:gridCol w:w="4545"/>
        <w:gridCol w:w="3964"/>
        <w:gridCol w:w="2973"/>
      </w:tblGrid>
      <w:tr w:rsidR="006D1CA0" w:rsidRPr="00082C1E" w:rsidTr="00BB06F5">
        <w:tc>
          <w:tcPr>
            <w:tcW w:w="595" w:type="dxa"/>
            <w:vMerge w:val="restart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82C1E">
              <w:rPr>
                <w:rFonts w:eastAsia="Times New Roman"/>
                <w:bCs/>
                <w:color w:val="000000"/>
                <w:lang w:eastAsia="ru-RU"/>
              </w:rPr>
              <w:t>№</w:t>
            </w:r>
          </w:p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Номер участника, полученный при жеребьевке</w:t>
            </w:r>
          </w:p>
        </w:tc>
        <w:tc>
          <w:tcPr>
            <w:tcW w:w="8509" w:type="dxa"/>
            <w:gridSpan w:val="2"/>
            <w:vAlign w:val="center"/>
          </w:tcPr>
          <w:p w:rsidR="006D1CA0" w:rsidRPr="003F3C8F" w:rsidRDefault="006D1CA0" w:rsidP="00BB06F5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sz w:val="24"/>
                <w:szCs w:val="24"/>
                <w:lang w:eastAsia="ru-RU"/>
              </w:rPr>
              <w:t xml:space="preserve">Оценка за выполнение заданий </w:t>
            </w:r>
            <w:r w:rsidRPr="003F3C8F">
              <w:rPr>
                <w:rFonts w:eastAsia="Times New Roman"/>
                <w:sz w:val="24"/>
                <w:szCs w:val="24"/>
                <w:lang w:val="en-US" w:eastAsia="ru-RU"/>
              </w:rPr>
              <w:t>II</w:t>
            </w:r>
            <w:r w:rsidRPr="003F3C8F">
              <w:rPr>
                <w:rFonts w:eastAsia="Times New Roman"/>
                <w:sz w:val="24"/>
                <w:szCs w:val="24"/>
                <w:lang w:eastAsia="ru-RU"/>
              </w:rPr>
              <w:t xml:space="preserve"> уровня</w:t>
            </w:r>
          </w:p>
        </w:tc>
        <w:tc>
          <w:tcPr>
            <w:tcW w:w="2973" w:type="dxa"/>
            <w:vMerge w:val="restart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Суммарная оценка</w:t>
            </w:r>
          </w:p>
        </w:tc>
      </w:tr>
      <w:tr w:rsidR="006D1CA0" w:rsidRPr="00082C1E" w:rsidTr="00BB06F5">
        <w:tc>
          <w:tcPr>
            <w:tcW w:w="595" w:type="dxa"/>
            <w:vMerge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8" w:type="dxa"/>
            <w:vMerge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Align w:val="center"/>
          </w:tcPr>
          <w:p w:rsidR="006D1CA0" w:rsidRPr="003F3C8F" w:rsidRDefault="006D1CA0" w:rsidP="00BB06F5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3964" w:type="dxa"/>
            <w:vAlign w:val="center"/>
          </w:tcPr>
          <w:p w:rsidR="006D1CA0" w:rsidRPr="003F3C8F" w:rsidRDefault="006D1CA0" w:rsidP="00BB06F5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973" w:type="dxa"/>
            <w:vMerge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CA0" w:rsidRPr="00082C1E" w:rsidTr="00BB06F5">
        <w:tc>
          <w:tcPr>
            <w:tcW w:w="595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8" w:type="dxa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4" w:type="dxa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3" w:type="dxa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CA0" w:rsidRPr="00082C1E" w:rsidTr="00BB06F5">
        <w:tc>
          <w:tcPr>
            <w:tcW w:w="595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8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45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4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973" w:type="dxa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D1CA0" w:rsidRPr="00082C1E" w:rsidTr="00BB06F5">
        <w:tc>
          <w:tcPr>
            <w:tcW w:w="595" w:type="dxa"/>
            <w:tcBorders>
              <w:bottom w:val="single" w:sz="4" w:space="0" w:color="auto"/>
            </w:tcBorders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6D1CA0" w:rsidRPr="00082C1E" w:rsidRDefault="006D1CA0" w:rsidP="006D1CA0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360" w:lineRule="auto"/>
        <w:ind w:firstLine="709"/>
        <w:contextualSpacing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360" w:lineRule="auto"/>
        <w:ind w:firstLine="709"/>
        <w:contextualSpacing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360" w:lineRule="auto"/>
        <w:ind w:firstLine="709"/>
        <w:contextualSpacing/>
        <w:jc w:val="right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 xml:space="preserve">                 </w:t>
      </w:r>
    </w:p>
    <w:p w:rsidR="006D1CA0" w:rsidRPr="00082C1E" w:rsidRDefault="006D1CA0" w:rsidP="006D1CA0">
      <w:pPr>
        <w:tabs>
          <w:tab w:val="left" w:leader="underscore" w:pos="1864"/>
          <w:tab w:val="left" w:leader="underscore" w:pos="3314"/>
          <w:tab w:val="left" w:leader="underscore" w:pos="3678"/>
        </w:tabs>
        <w:spacing w:after="0" w:line="360" w:lineRule="auto"/>
        <w:ind w:firstLine="709"/>
        <w:contextualSpacing/>
        <w:jc w:val="right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>_________подпись члена  жюри</w:t>
      </w:r>
    </w:p>
    <w:p w:rsidR="006D1CA0" w:rsidRPr="00082C1E" w:rsidRDefault="006D1CA0" w:rsidP="006D1CA0">
      <w:pPr>
        <w:tabs>
          <w:tab w:val="left" w:pos="142"/>
          <w:tab w:val="left" w:pos="851"/>
        </w:tabs>
        <w:spacing w:after="0" w:line="360" w:lineRule="auto"/>
        <w:contextualSpacing/>
        <w:rPr>
          <w:color w:val="000000"/>
          <w:spacing w:val="-1"/>
        </w:rPr>
        <w:sectPr w:rsidR="006D1CA0" w:rsidRPr="00082C1E" w:rsidSect="00DD4015">
          <w:pgSz w:w="16838" w:h="11906" w:orient="landscape"/>
          <w:pgMar w:top="1134" w:right="567" w:bottom="1134" w:left="1985" w:header="567" w:footer="227" w:gutter="0"/>
          <w:cols w:space="708"/>
          <w:titlePg/>
          <w:docGrid w:linePitch="381"/>
        </w:sectPr>
      </w:pPr>
    </w:p>
    <w:p w:rsidR="006D1CA0" w:rsidRPr="00550D5F" w:rsidRDefault="006D1CA0" w:rsidP="006D1CA0">
      <w:pPr>
        <w:spacing w:after="0" w:line="360" w:lineRule="auto"/>
        <w:contextualSpacing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lastRenderedPageBreak/>
        <w:t>4.3</w:t>
      </w:r>
      <w:r w:rsidRPr="00550D5F">
        <w:rPr>
          <w:rFonts w:eastAsia="Times New Roman"/>
          <w:b/>
          <w:color w:val="000000"/>
          <w:lang w:eastAsia="ru-RU"/>
        </w:rPr>
        <w:t xml:space="preserve"> Итоговая ведомость оценок результатов выполнения профессионального комплексного задания </w:t>
      </w:r>
    </w:p>
    <w:p w:rsidR="006D1CA0" w:rsidRPr="00082C1E" w:rsidRDefault="006D1CA0" w:rsidP="006D1CA0">
      <w:pPr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>СВОДНАЯ ВЕДОМОСТЬ</w:t>
      </w:r>
    </w:p>
    <w:p w:rsidR="006D1CA0" w:rsidRPr="00082C1E" w:rsidRDefault="006D1CA0" w:rsidP="006D1CA0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>оценок результатов выполнения профессионального комплексного задания</w:t>
      </w:r>
      <w:r>
        <w:rPr>
          <w:rFonts w:eastAsia="Times New Roman"/>
          <w:color w:val="000000"/>
          <w:lang w:eastAsia="ru-RU"/>
        </w:rPr>
        <w:t xml:space="preserve"> </w:t>
      </w:r>
      <w:r w:rsidRPr="00082C1E">
        <w:rPr>
          <w:rFonts w:eastAsia="Times New Roman"/>
          <w:color w:val="000000"/>
          <w:lang w:eastAsia="ru-RU"/>
        </w:rPr>
        <w:t>Регионального этапа</w:t>
      </w:r>
    </w:p>
    <w:p w:rsidR="006D1CA0" w:rsidRDefault="006D1CA0" w:rsidP="006D1CA0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 xml:space="preserve"> Всероссийской олимпиады профессионального мастерства обучающихся </w:t>
      </w:r>
      <w:r>
        <w:rPr>
          <w:rFonts w:eastAsia="Times New Roman"/>
          <w:color w:val="000000"/>
          <w:lang w:eastAsia="ru-RU"/>
        </w:rPr>
        <w:t xml:space="preserve">по </w:t>
      </w:r>
      <w:r w:rsidRPr="00E544EC">
        <w:rPr>
          <w:rFonts w:eastAsia="Times New Roman"/>
          <w:color w:val="000000"/>
          <w:lang w:eastAsia="ru-RU"/>
        </w:rPr>
        <w:t xml:space="preserve">УГС </w:t>
      </w:r>
      <w:r w:rsidR="00DD4015">
        <w:rPr>
          <w:rFonts w:eastAsia="Times New Roman"/>
          <w:color w:val="000000"/>
          <w:lang w:eastAsia="ru-RU"/>
        </w:rPr>
        <w:t>15</w:t>
      </w:r>
      <w:r w:rsidR="00DD4015" w:rsidRPr="00E544EC">
        <w:rPr>
          <w:rFonts w:eastAsia="Times New Roman"/>
          <w:color w:val="000000"/>
          <w:lang w:eastAsia="ru-RU"/>
        </w:rPr>
        <w:t xml:space="preserve">.00.00 </w:t>
      </w:r>
      <w:r w:rsidR="00DD4015">
        <w:rPr>
          <w:rFonts w:eastAsia="Times New Roman"/>
          <w:color w:val="000000"/>
          <w:lang w:eastAsia="ru-RU"/>
        </w:rPr>
        <w:t>Машиностроение</w:t>
      </w:r>
    </w:p>
    <w:p w:rsidR="00DD4015" w:rsidRPr="00082C1E" w:rsidRDefault="00DD4015" w:rsidP="006D1CA0">
      <w:pPr>
        <w:tabs>
          <w:tab w:val="left" w:leader="underscore" w:pos="1893"/>
          <w:tab w:val="left" w:leader="underscore" w:pos="1931"/>
          <w:tab w:val="left" w:leader="underscore" w:pos="4082"/>
          <w:tab w:val="left" w:leader="underscore" w:pos="4619"/>
          <w:tab w:val="left" w:leader="underscore" w:pos="4658"/>
          <w:tab w:val="left" w:leader="underscore" w:pos="6198"/>
          <w:tab w:val="left" w:leader="underscore" w:pos="6237"/>
          <w:tab w:val="left" w:leader="underscore" w:pos="8200"/>
          <w:tab w:val="left" w:leader="underscore" w:pos="8344"/>
        </w:tabs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</w:p>
    <w:p w:rsidR="006D1CA0" w:rsidRPr="00082C1E" w:rsidRDefault="006D1CA0" w:rsidP="006D1CA0">
      <w:pPr>
        <w:spacing w:after="0" w:line="360" w:lineRule="auto"/>
        <w:ind w:firstLine="709"/>
        <w:contextualSpacing/>
        <w:rPr>
          <w:rFonts w:eastAsia="Times New Roman"/>
          <w:color w:val="000000"/>
          <w:lang w:eastAsia="ru-RU"/>
        </w:rPr>
      </w:pPr>
      <w:r w:rsidRPr="00082C1E">
        <w:rPr>
          <w:rFonts w:eastAsia="Times New Roman"/>
          <w:color w:val="000000"/>
          <w:lang w:eastAsia="ru-RU"/>
        </w:rPr>
        <w:t xml:space="preserve">Дата  «_____»_________________2017 </w:t>
      </w:r>
    </w:p>
    <w:p w:rsidR="006D1CA0" w:rsidRPr="00082C1E" w:rsidRDefault="006D1CA0" w:rsidP="006D1CA0">
      <w:pPr>
        <w:spacing w:after="0" w:line="360" w:lineRule="auto"/>
        <w:ind w:firstLine="709"/>
        <w:contextualSpacing/>
        <w:jc w:val="center"/>
        <w:rPr>
          <w:rFonts w:eastAsia="Times New Roman"/>
          <w:color w:val="000000"/>
          <w:lang w:eastAsia="ru-RU"/>
        </w:rPr>
      </w:pPr>
    </w:p>
    <w:tbl>
      <w:tblPr>
        <w:tblW w:w="1448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"/>
        <w:gridCol w:w="709"/>
        <w:gridCol w:w="1843"/>
        <w:gridCol w:w="1417"/>
        <w:gridCol w:w="142"/>
        <w:gridCol w:w="2126"/>
        <w:gridCol w:w="2410"/>
        <w:gridCol w:w="284"/>
        <w:gridCol w:w="2126"/>
        <w:gridCol w:w="2126"/>
        <w:gridCol w:w="1134"/>
        <w:gridCol w:w="142"/>
      </w:tblGrid>
      <w:tr w:rsidR="006D1CA0" w:rsidRPr="00082C1E" w:rsidTr="00BB06F5">
        <w:trPr>
          <w:gridBefore w:val="1"/>
          <w:gridAfter w:val="1"/>
          <w:wBefore w:w="28" w:type="dxa"/>
          <w:wAfter w:w="142" w:type="dxa"/>
        </w:trPr>
        <w:tc>
          <w:tcPr>
            <w:tcW w:w="709" w:type="dxa"/>
            <w:vMerge w:val="restart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участника,</w:t>
            </w:r>
          </w:p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полученный</w:t>
            </w:r>
            <w:proofErr w:type="gramEnd"/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при жеребьевке</w:t>
            </w:r>
          </w:p>
        </w:tc>
        <w:tc>
          <w:tcPr>
            <w:tcW w:w="1417" w:type="dxa"/>
            <w:vMerge w:val="restart"/>
            <w:vAlign w:val="center"/>
          </w:tcPr>
          <w:p w:rsidR="006D1CA0" w:rsidRPr="003F3C8F" w:rsidRDefault="006D1CA0" w:rsidP="00BB06F5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Фамилия, имя, отч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ство участника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D1CA0" w:rsidRPr="003F3C8F" w:rsidRDefault="006D1CA0" w:rsidP="00BB06F5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Наименование субъекта Росси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ской</w:t>
            </w:r>
            <w:r w:rsidRPr="003F3C8F">
              <w:rPr>
                <w:rFonts w:eastAsia="Times New Roman"/>
                <w:sz w:val="24"/>
                <w:szCs w:val="24"/>
                <w:lang w:eastAsia="ru-RU"/>
              </w:rPr>
              <w:t xml:space="preserve"> Федерации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и образовательной организации</w:t>
            </w:r>
          </w:p>
        </w:tc>
        <w:tc>
          <w:tcPr>
            <w:tcW w:w="4820" w:type="dxa"/>
            <w:gridSpan w:val="3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Оценка результатов выполнения професси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нального комплексного задания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2126" w:type="dxa"/>
            <w:vMerge w:val="restart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Итоговая оценка выполнения</w:t>
            </w:r>
            <w:r w:rsidRPr="003F3C8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фессионального комплексного з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дания</w:t>
            </w:r>
          </w:p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 w:firstLine="709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7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Занятое</w:t>
            </w:r>
          </w:p>
          <w:p w:rsidR="006D1CA0" w:rsidRPr="003F3C8F" w:rsidRDefault="006D1CA0" w:rsidP="00BB06F5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7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место (ном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нация)</w:t>
            </w:r>
          </w:p>
        </w:tc>
      </w:tr>
      <w:tr w:rsidR="006D1CA0" w:rsidRPr="00082C1E" w:rsidTr="00BB06F5">
        <w:trPr>
          <w:gridBefore w:val="1"/>
          <w:gridAfter w:val="1"/>
          <w:wBefore w:w="28" w:type="dxa"/>
          <w:wAfter w:w="142" w:type="dxa"/>
          <w:trHeight w:val="811"/>
        </w:trPr>
        <w:tc>
          <w:tcPr>
            <w:tcW w:w="709" w:type="dxa"/>
            <w:vMerge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1CA0" w:rsidRPr="003F3C8F" w:rsidRDefault="006D1CA0" w:rsidP="00BB06F5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34" w:firstLine="709"/>
              <w:contextualSpacing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D1CA0" w:rsidRPr="003F3C8F" w:rsidRDefault="006D1CA0" w:rsidP="00BB06F5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D1CA0" w:rsidRPr="003F3C8F" w:rsidRDefault="006D1CA0" w:rsidP="00BB06F5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Суммарная оценка за выполнение заданий</w:t>
            </w:r>
          </w:p>
          <w:p w:rsidR="006D1CA0" w:rsidRPr="003F3C8F" w:rsidRDefault="006D1CA0" w:rsidP="00BB06F5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уровня</w:t>
            </w:r>
          </w:p>
        </w:tc>
        <w:tc>
          <w:tcPr>
            <w:tcW w:w="2410" w:type="dxa"/>
            <w:gridSpan w:val="2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Суммарная оценка за выполнение заданий</w:t>
            </w:r>
          </w:p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 уровня</w:t>
            </w:r>
          </w:p>
        </w:tc>
        <w:tc>
          <w:tcPr>
            <w:tcW w:w="2126" w:type="dxa"/>
            <w:vMerge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7" w:firstLine="709"/>
              <w:contextualSpacing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1CA0" w:rsidRPr="00082C1E" w:rsidTr="00BB06F5">
        <w:trPr>
          <w:gridBefore w:val="1"/>
          <w:gridAfter w:val="1"/>
          <w:wBefore w:w="28" w:type="dxa"/>
          <w:wAfter w:w="142" w:type="dxa"/>
        </w:trPr>
        <w:tc>
          <w:tcPr>
            <w:tcW w:w="709" w:type="dxa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6D1CA0" w:rsidRPr="003F3C8F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40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D1CA0" w:rsidRPr="00082C1E" w:rsidTr="00BB06F5">
        <w:trPr>
          <w:gridBefore w:val="1"/>
          <w:gridAfter w:val="1"/>
          <w:wBefore w:w="28" w:type="dxa"/>
          <w:wAfter w:w="142" w:type="dxa"/>
        </w:trPr>
        <w:tc>
          <w:tcPr>
            <w:tcW w:w="709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right="-108"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right="-108"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right="-140"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right="-140"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6D1CA0" w:rsidRPr="00082C1E" w:rsidTr="00BB06F5">
        <w:trPr>
          <w:gridBefore w:val="1"/>
          <w:gridAfter w:val="1"/>
          <w:wBefore w:w="28" w:type="dxa"/>
          <w:wAfter w:w="142" w:type="dxa"/>
        </w:trPr>
        <w:tc>
          <w:tcPr>
            <w:tcW w:w="709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right="-108"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right="-108"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right="-140"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D1CA0" w:rsidRPr="00082C1E" w:rsidRDefault="006D1CA0" w:rsidP="00BB06F5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360" w:lineRule="auto"/>
              <w:ind w:right="-140" w:firstLine="709"/>
              <w:contextualSpacing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6D1CA0" w:rsidRPr="00082C1E" w:rsidTr="00BB0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39" w:type="dxa"/>
            <w:gridSpan w:val="5"/>
          </w:tcPr>
          <w:p w:rsidR="006D1CA0" w:rsidRPr="00082C1E" w:rsidRDefault="006D1CA0" w:rsidP="00BB06F5">
            <w:pPr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6D1CA0" w:rsidRPr="00082C1E" w:rsidRDefault="006D1CA0" w:rsidP="00BB06F5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6D1CA0" w:rsidRPr="00082C1E" w:rsidRDefault="006D1CA0" w:rsidP="00BB06F5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6D1CA0" w:rsidRPr="00082C1E" w:rsidTr="00BB0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4139" w:type="dxa"/>
            <w:gridSpan w:val="5"/>
          </w:tcPr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4820" w:type="dxa"/>
            <w:gridSpan w:val="3"/>
          </w:tcPr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F3C8F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5528" w:type="dxa"/>
            <w:gridSpan w:val="4"/>
          </w:tcPr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F3C8F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фамилия, инициалы</w:t>
            </w:r>
          </w:p>
        </w:tc>
      </w:tr>
      <w:tr w:rsidR="006D1CA0" w:rsidRPr="00082C1E" w:rsidTr="00BB0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9" w:type="dxa"/>
            <w:gridSpan w:val="5"/>
          </w:tcPr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F3C8F">
              <w:rPr>
                <w:rFonts w:eastAsia="Times New Roman"/>
                <w:sz w:val="24"/>
                <w:szCs w:val="24"/>
                <w:lang w:eastAsia="ru-RU"/>
              </w:rPr>
              <w:t>Члены жюри:</w:t>
            </w:r>
          </w:p>
        </w:tc>
        <w:tc>
          <w:tcPr>
            <w:tcW w:w="4820" w:type="dxa"/>
            <w:gridSpan w:val="3"/>
          </w:tcPr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F3C8F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________________________________</w:t>
            </w:r>
          </w:p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F3C8F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5528" w:type="dxa"/>
            <w:gridSpan w:val="4"/>
          </w:tcPr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F3C8F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________________________________________</w:t>
            </w:r>
          </w:p>
          <w:p w:rsidR="006D1CA0" w:rsidRPr="003F3C8F" w:rsidRDefault="006D1CA0" w:rsidP="00BB06F5">
            <w:pPr>
              <w:spacing w:after="0" w:line="36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F3C8F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фамилия, инициалы</w:t>
            </w:r>
          </w:p>
        </w:tc>
      </w:tr>
    </w:tbl>
    <w:p w:rsidR="006D1CA0" w:rsidRPr="00082C1E" w:rsidRDefault="006D1CA0" w:rsidP="006D1CA0">
      <w:pPr>
        <w:tabs>
          <w:tab w:val="left" w:pos="142"/>
          <w:tab w:val="left" w:pos="851"/>
        </w:tabs>
        <w:spacing w:after="0" w:line="360" w:lineRule="auto"/>
        <w:ind w:firstLine="709"/>
        <w:contextualSpacing/>
        <w:jc w:val="center"/>
        <w:rPr>
          <w:color w:val="000000"/>
          <w:spacing w:val="-1"/>
        </w:rPr>
      </w:pPr>
    </w:p>
    <w:p w:rsidR="00107A6D" w:rsidRPr="00FD25E3" w:rsidRDefault="00107A6D" w:rsidP="00DB4776">
      <w:pPr>
        <w:tabs>
          <w:tab w:val="left" w:pos="567"/>
          <w:tab w:val="left" w:pos="709"/>
          <w:tab w:val="left" w:pos="1134"/>
        </w:tabs>
        <w:spacing w:after="0" w:line="360" w:lineRule="auto"/>
        <w:ind w:left="567"/>
        <w:contextualSpacing/>
        <w:rPr>
          <w:b/>
          <w:color w:val="000000"/>
          <w:spacing w:val="-1"/>
        </w:rPr>
      </w:pPr>
    </w:p>
    <w:sectPr w:rsidR="00107A6D" w:rsidRPr="00FD25E3" w:rsidSect="00DD4015">
      <w:pgSz w:w="16838" w:h="11906" w:orient="landscape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BD" w:rsidRDefault="004D71BD" w:rsidP="00286751">
      <w:pPr>
        <w:spacing w:after="0" w:line="240" w:lineRule="auto"/>
      </w:pPr>
      <w:r>
        <w:separator/>
      </w:r>
    </w:p>
  </w:endnote>
  <w:endnote w:type="continuationSeparator" w:id="0">
    <w:p w:rsidR="004D71BD" w:rsidRDefault="004D71BD" w:rsidP="0028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919452"/>
      <w:docPartObj>
        <w:docPartGallery w:val="Page Numbers (Bottom of Page)"/>
        <w:docPartUnique/>
      </w:docPartObj>
    </w:sdtPr>
    <w:sdtEndPr/>
    <w:sdtContent>
      <w:p w:rsidR="00751323" w:rsidRDefault="007513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453">
          <w:rPr>
            <w:noProof/>
          </w:rPr>
          <w:t>30</w:t>
        </w:r>
        <w:r>
          <w:fldChar w:fldCharType="end"/>
        </w:r>
      </w:p>
    </w:sdtContent>
  </w:sdt>
  <w:p w:rsidR="00751323" w:rsidRDefault="007513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BD" w:rsidRDefault="004D71BD" w:rsidP="00286751">
      <w:pPr>
        <w:spacing w:after="0" w:line="240" w:lineRule="auto"/>
      </w:pPr>
      <w:r>
        <w:separator/>
      </w:r>
    </w:p>
  </w:footnote>
  <w:footnote w:type="continuationSeparator" w:id="0">
    <w:p w:rsidR="004D71BD" w:rsidRDefault="004D71BD" w:rsidP="0028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0EC5"/>
    <w:multiLevelType w:val="multilevel"/>
    <w:tmpl w:val="5268F59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2024C3F"/>
    <w:multiLevelType w:val="hybridMultilevel"/>
    <w:tmpl w:val="33A005B4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A7E7C"/>
    <w:multiLevelType w:val="hybridMultilevel"/>
    <w:tmpl w:val="1978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5E31"/>
    <w:multiLevelType w:val="hybridMultilevel"/>
    <w:tmpl w:val="9F2CF922"/>
    <w:lvl w:ilvl="0" w:tplc="DB2E2D0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43FB282C"/>
    <w:multiLevelType w:val="hybridMultilevel"/>
    <w:tmpl w:val="BBD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B0B93"/>
    <w:multiLevelType w:val="multilevel"/>
    <w:tmpl w:val="8C287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7210A2"/>
    <w:multiLevelType w:val="hybridMultilevel"/>
    <w:tmpl w:val="7280F15C"/>
    <w:lvl w:ilvl="0" w:tplc="DB2E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322936"/>
    <w:multiLevelType w:val="hybridMultilevel"/>
    <w:tmpl w:val="223CB68C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B1864"/>
    <w:multiLevelType w:val="hybridMultilevel"/>
    <w:tmpl w:val="D87208B8"/>
    <w:lvl w:ilvl="0" w:tplc="DB2E2D0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68B3548"/>
    <w:multiLevelType w:val="multilevel"/>
    <w:tmpl w:val="8D4E6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1E39FC"/>
    <w:multiLevelType w:val="multilevel"/>
    <w:tmpl w:val="AAAC0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DCE5759"/>
    <w:multiLevelType w:val="multilevel"/>
    <w:tmpl w:val="DB88A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FD4428B"/>
    <w:multiLevelType w:val="hybridMultilevel"/>
    <w:tmpl w:val="3A3698D0"/>
    <w:lvl w:ilvl="0" w:tplc="DB2E2D0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12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85"/>
    <w:rsid w:val="00000B0C"/>
    <w:rsid w:val="000024D3"/>
    <w:rsid w:val="00005E17"/>
    <w:rsid w:val="00006187"/>
    <w:rsid w:val="000061C4"/>
    <w:rsid w:val="00007CFD"/>
    <w:rsid w:val="00007FAB"/>
    <w:rsid w:val="00011170"/>
    <w:rsid w:val="00011D47"/>
    <w:rsid w:val="000120D8"/>
    <w:rsid w:val="000133E9"/>
    <w:rsid w:val="000144C4"/>
    <w:rsid w:val="00016101"/>
    <w:rsid w:val="000179DA"/>
    <w:rsid w:val="00024A6D"/>
    <w:rsid w:val="00024F01"/>
    <w:rsid w:val="00025302"/>
    <w:rsid w:val="000259BB"/>
    <w:rsid w:val="00026903"/>
    <w:rsid w:val="00026C61"/>
    <w:rsid w:val="000273A6"/>
    <w:rsid w:val="000307D9"/>
    <w:rsid w:val="00030913"/>
    <w:rsid w:val="0003220E"/>
    <w:rsid w:val="000325AA"/>
    <w:rsid w:val="00033626"/>
    <w:rsid w:val="00035085"/>
    <w:rsid w:val="00035AFF"/>
    <w:rsid w:val="00037325"/>
    <w:rsid w:val="000407AE"/>
    <w:rsid w:val="00040D9C"/>
    <w:rsid w:val="0004165E"/>
    <w:rsid w:val="000417E0"/>
    <w:rsid w:val="00041989"/>
    <w:rsid w:val="00044984"/>
    <w:rsid w:val="00046E95"/>
    <w:rsid w:val="0004757B"/>
    <w:rsid w:val="000504FE"/>
    <w:rsid w:val="00050DAE"/>
    <w:rsid w:val="00050F1A"/>
    <w:rsid w:val="0005283D"/>
    <w:rsid w:val="000544E3"/>
    <w:rsid w:val="00054529"/>
    <w:rsid w:val="00054723"/>
    <w:rsid w:val="000555BD"/>
    <w:rsid w:val="00056685"/>
    <w:rsid w:val="00057119"/>
    <w:rsid w:val="00060465"/>
    <w:rsid w:val="00062BF7"/>
    <w:rsid w:val="00065982"/>
    <w:rsid w:val="000660C3"/>
    <w:rsid w:val="00071B8A"/>
    <w:rsid w:val="0007204C"/>
    <w:rsid w:val="000766ED"/>
    <w:rsid w:val="0007765F"/>
    <w:rsid w:val="00080B71"/>
    <w:rsid w:val="00081AC1"/>
    <w:rsid w:val="00082B3E"/>
    <w:rsid w:val="000832A9"/>
    <w:rsid w:val="00083F5B"/>
    <w:rsid w:val="000856DA"/>
    <w:rsid w:val="00087CB3"/>
    <w:rsid w:val="000908F9"/>
    <w:rsid w:val="0009306A"/>
    <w:rsid w:val="00094168"/>
    <w:rsid w:val="00094B9C"/>
    <w:rsid w:val="00095517"/>
    <w:rsid w:val="00096E8E"/>
    <w:rsid w:val="000A0C4D"/>
    <w:rsid w:val="000A114F"/>
    <w:rsid w:val="000A3F1F"/>
    <w:rsid w:val="000A4B40"/>
    <w:rsid w:val="000A5E73"/>
    <w:rsid w:val="000B26A7"/>
    <w:rsid w:val="000B2721"/>
    <w:rsid w:val="000B5D19"/>
    <w:rsid w:val="000B74DF"/>
    <w:rsid w:val="000B7773"/>
    <w:rsid w:val="000C0677"/>
    <w:rsid w:val="000C18C9"/>
    <w:rsid w:val="000C2CDE"/>
    <w:rsid w:val="000C4634"/>
    <w:rsid w:val="000C4C84"/>
    <w:rsid w:val="000C4CDC"/>
    <w:rsid w:val="000C4D58"/>
    <w:rsid w:val="000C5702"/>
    <w:rsid w:val="000C5761"/>
    <w:rsid w:val="000C6697"/>
    <w:rsid w:val="000C7743"/>
    <w:rsid w:val="000C776B"/>
    <w:rsid w:val="000D28EE"/>
    <w:rsid w:val="000D34A9"/>
    <w:rsid w:val="000D3622"/>
    <w:rsid w:val="000D52C8"/>
    <w:rsid w:val="000D6970"/>
    <w:rsid w:val="000D703C"/>
    <w:rsid w:val="000E0522"/>
    <w:rsid w:val="000E19B4"/>
    <w:rsid w:val="000E2A46"/>
    <w:rsid w:val="000E2AEC"/>
    <w:rsid w:val="000E4CB9"/>
    <w:rsid w:val="000E591D"/>
    <w:rsid w:val="000F1A51"/>
    <w:rsid w:val="000F2DA7"/>
    <w:rsid w:val="000F3B24"/>
    <w:rsid w:val="000F40C1"/>
    <w:rsid w:val="000F7136"/>
    <w:rsid w:val="000F7B01"/>
    <w:rsid w:val="00100BDF"/>
    <w:rsid w:val="00101785"/>
    <w:rsid w:val="00101CF7"/>
    <w:rsid w:val="00101D39"/>
    <w:rsid w:val="001020E8"/>
    <w:rsid w:val="0010224B"/>
    <w:rsid w:val="001030D2"/>
    <w:rsid w:val="00104643"/>
    <w:rsid w:val="00105472"/>
    <w:rsid w:val="00105C46"/>
    <w:rsid w:val="001061A0"/>
    <w:rsid w:val="00107107"/>
    <w:rsid w:val="00107A6D"/>
    <w:rsid w:val="0011077D"/>
    <w:rsid w:val="00112973"/>
    <w:rsid w:val="00114EDB"/>
    <w:rsid w:val="00115E14"/>
    <w:rsid w:val="001174FD"/>
    <w:rsid w:val="00117F82"/>
    <w:rsid w:val="00122D65"/>
    <w:rsid w:val="0012300D"/>
    <w:rsid w:val="00124FCE"/>
    <w:rsid w:val="0012596C"/>
    <w:rsid w:val="00125F28"/>
    <w:rsid w:val="001261AA"/>
    <w:rsid w:val="00126FE0"/>
    <w:rsid w:val="00130881"/>
    <w:rsid w:val="00132459"/>
    <w:rsid w:val="00134DCA"/>
    <w:rsid w:val="00135B88"/>
    <w:rsid w:val="00136634"/>
    <w:rsid w:val="001417B9"/>
    <w:rsid w:val="00143075"/>
    <w:rsid w:val="00144B03"/>
    <w:rsid w:val="00144DE5"/>
    <w:rsid w:val="00145529"/>
    <w:rsid w:val="001509AC"/>
    <w:rsid w:val="001518C0"/>
    <w:rsid w:val="001527E6"/>
    <w:rsid w:val="001533C8"/>
    <w:rsid w:val="00153E8F"/>
    <w:rsid w:val="00154073"/>
    <w:rsid w:val="0015428A"/>
    <w:rsid w:val="001546A0"/>
    <w:rsid w:val="00154A0B"/>
    <w:rsid w:val="0015710E"/>
    <w:rsid w:val="00160AED"/>
    <w:rsid w:val="00164B2C"/>
    <w:rsid w:val="00165753"/>
    <w:rsid w:val="00166287"/>
    <w:rsid w:val="00166288"/>
    <w:rsid w:val="001706F1"/>
    <w:rsid w:val="00170784"/>
    <w:rsid w:val="00171375"/>
    <w:rsid w:val="0017167B"/>
    <w:rsid w:val="00171C30"/>
    <w:rsid w:val="00171F95"/>
    <w:rsid w:val="001722C1"/>
    <w:rsid w:val="00172984"/>
    <w:rsid w:val="00172D75"/>
    <w:rsid w:val="00173399"/>
    <w:rsid w:val="001736F3"/>
    <w:rsid w:val="00173D68"/>
    <w:rsid w:val="00177862"/>
    <w:rsid w:val="00180C30"/>
    <w:rsid w:val="00181035"/>
    <w:rsid w:val="00182813"/>
    <w:rsid w:val="00185520"/>
    <w:rsid w:val="00185545"/>
    <w:rsid w:val="00192922"/>
    <w:rsid w:val="00192CD9"/>
    <w:rsid w:val="00192CE4"/>
    <w:rsid w:val="0019354C"/>
    <w:rsid w:val="00194E81"/>
    <w:rsid w:val="001953E0"/>
    <w:rsid w:val="00195EFE"/>
    <w:rsid w:val="001A25D6"/>
    <w:rsid w:val="001A2F3F"/>
    <w:rsid w:val="001A3959"/>
    <w:rsid w:val="001A3F56"/>
    <w:rsid w:val="001A4407"/>
    <w:rsid w:val="001A6122"/>
    <w:rsid w:val="001A6409"/>
    <w:rsid w:val="001A756F"/>
    <w:rsid w:val="001A78DC"/>
    <w:rsid w:val="001B03FC"/>
    <w:rsid w:val="001B2785"/>
    <w:rsid w:val="001B2C8C"/>
    <w:rsid w:val="001B3422"/>
    <w:rsid w:val="001B3B56"/>
    <w:rsid w:val="001B5208"/>
    <w:rsid w:val="001B544D"/>
    <w:rsid w:val="001C3880"/>
    <w:rsid w:val="001C4A63"/>
    <w:rsid w:val="001C56D7"/>
    <w:rsid w:val="001C56F2"/>
    <w:rsid w:val="001C570A"/>
    <w:rsid w:val="001C5C17"/>
    <w:rsid w:val="001C5E5D"/>
    <w:rsid w:val="001C62A6"/>
    <w:rsid w:val="001C62F3"/>
    <w:rsid w:val="001C7A2B"/>
    <w:rsid w:val="001D0D02"/>
    <w:rsid w:val="001D11F1"/>
    <w:rsid w:val="001D332A"/>
    <w:rsid w:val="001D4E1F"/>
    <w:rsid w:val="001D5958"/>
    <w:rsid w:val="001D6B10"/>
    <w:rsid w:val="001D6DEE"/>
    <w:rsid w:val="001D7A16"/>
    <w:rsid w:val="001E4CAD"/>
    <w:rsid w:val="001E61A1"/>
    <w:rsid w:val="001E62FE"/>
    <w:rsid w:val="001E66E7"/>
    <w:rsid w:val="001F1146"/>
    <w:rsid w:val="001F30B9"/>
    <w:rsid w:val="001F3824"/>
    <w:rsid w:val="001F4DBF"/>
    <w:rsid w:val="00200E5E"/>
    <w:rsid w:val="002030E2"/>
    <w:rsid w:val="0020419D"/>
    <w:rsid w:val="00204B7D"/>
    <w:rsid w:val="00206192"/>
    <w:rsid w:val="0021594B"/>
    <w:rsid w:val="00215C4A"/>
    <w:rsid w:val="00217869"/>
    <w:rsid w:val="002217C8"/>
    <w:rsid w:val="00221A82"/>
    <w:rsid w:val="002220F7"/>
    <w:rsid w:val="0022217A"/>
    <w:rsid w:val="00223518"/>
    <w:rsid w:val="00224D11"/>
    <w:rsid w:val="00226828"/>
    <w:rsid w:val="0022786C"/>
    <w:rsid w:val="00230DA0"/>
    <w:rsid w:val="00233E03"/>
    <w:rsid w:val="00234195"/>
    <w:rsid w:val="0023488D"/>
    <w:rsid w:val="00235D3B"/>
    <w:rsid w:val="00236CD3"/>
    <w:rsid w:val="00236FC4"/>
    <w:rsid w:val="00237304"/>
    <w:rsid w:val="00242DD9"/>
    <w:rsid w:val="00243A94"/>
    <w:rsid w:val="002457F2"/>
    <w:rsid w:val="00246847"/>
    <w:rsid w:val="0024710B"/>
    <w:rsid w:val="002475C3"/>
    <w:rsid w:val="00247F52"/>
    <w:rsid w:val="0025239C"/>
    <w:rsid w:val="00252E10"/>
    <w:rsid w:val="00253427"/>
    <w:rsid w:val="002534D0"/>
    <w:rsid w:val="002543C0"/>
    <w:rsid w:val="00255223"/>
    <w:rsid w:val="0026152E"/>
    <w:rsid w:val="002623EF"/>
    <w:rsid w:val="0026297D"/>
    <w:rsid w:val="00263FE0"/>
    <w:rsid w:val="002672AE"/>
    <w:rsid w:val="00267D59"/>
    <w:rsid w:val="00270AEE"/>
    <w:rsid w:val="002715E3"/>
    <w:rsid w:val="0027186C"/>
    <w:rsid w:val="00272042"/>
    <w:rsid w:val="00272AD5"/>
    <w:rsid w:val="00274BAF"/>
    <w:rsid w:val="002758E6"/>
    <w:rsid w:val="00275935"/>
    <w:rsid w:val="00275C55"/>
    <w:rsid w:val="00275EFB"/>
    <w:rsid w:val="00281DE8"/>
    <w:rsid w:val="002842C1"/>
    <w:rsid w:val="00285AB8"/>
    <w:rsid w:val="00285B35"/>
    <w:rsid w:val="00286751"/>
    <w:rsid w:val="00287332"/>
    <w:rsid w:val="00290F6F"/>
    <w:rsid w:val="00291F51"/>
    <w:rsid w:val="0029268A"/>
    <w:rsid w:val="00294B20"/>
    <w:rsid w:val="00295C9A"/>
    <w:rsid w:val="0029637E"/>
    <w:rsid w:val="00297257"/>
    <w:rsid w:val="002972A9"/>
    <w:rsid w:val="002A109C"/>
    <w:rsid w:val="002A1837"/>
    <w:rsid w:val="002A35C3"/>
    <w:rsid w:val="002A365E"/>
    <w:rsid w:val="002A420D"/>
    <w:rsid w:val="002A4F06"/>
    <w:rsid w:val="002A58CA"/>
    <w:rsid w:val="002A5F84"/>
    <w:rsid w:val="002B0067"/>
    <w:rsid w:val="002B0421"/>
    <w:rsid w:val="002B047C"/>
    <w:rsid w:val="002B1AFD"/>
    <w:rsid w:val="002B370A"/>
    <w:rsid w:val="002B3891"/>
    <w:rsid w:val="002B41B4"/>
    <w:rsid w:val="002B49BA"/>
    <w:rsid w:val="002B64EE"/>
    <w:rsid w:val="002C27D7"/>
    <w:rsid w:val="002C3405"/>
    <w:rsid w:val="002C7A4C"/>
    <w:rsid w:val="002D093B"/>
    <w:rsid w:val="002D0D73"/>
    <w:rsid w:val="002D1018"/>
    <w:rsid w:val="002D1E6C"/>
    <w:rsid w:val="002D213A"/>
    <w:rsid w:val="002D300E"/>
    <w:rsid w:val="002D61C4"/>
    <w:rsid w:val="002D65CC"/>
    <w:rsid w:val="002D690A"/>
    <w:rsid w:val="002E0C8F"/>
    <w:rsid w:val="002E1557"/>
    <w:rsid w:val="002E1589"/>
    <w:rsid w:val="002E24F2"/>
    <w:rsid w:val="002E35D8"/>
    <w:rsid w:val="002E3CAD"/>
    <w:rsid w:val="002E40CB"/>
    <w:rsid w:val="002E47F8"/>
    <w:rsid w:val="002E60F9"/>
    <w:rsid w:val="002E71E5"/>
    <w:rsid w:val="002E7A7D"/>
    <w:rsid w:val="002F1401"/>
    <w:rsid w:val="002F2E6C"/>
    <w:rsid w:val="002F4CB3"/>
    <w:rsid w:val="002F5833"/>
    <w:rsid w:val="002F6BB5"/>
    <w:rsid w:val="002F6EC5"/>
    <w:rsid w:val="002F7020"/>
    <w:rsid w:val="002F7DF4"/>
    <w:rsid w:val="003003B0"/>
    <w:rsid w:val="00302279"/>
    <w:rsid w:val="00303697"/>
    <w:rsid w:val="00307266"/>
    <w:rsid w:val="00307A7A"/>
    <w:rsid w:val="00311EC4"/>
    <w:rsid w:val="00312387"/>
    <w:rsid w:val="00312701"/>
    <w:rsid w:val="00312B13"/>
    <w:rsid w:val="00312B7D"/>
    <w:rsid w:val="003131A4"/>
    <w:rsid w:val="0031378E"/>
    <w:rsid w:val="00314166"/>
    <w:rsid w:val="00316B5D"/>
    <w:rsid w:val="00316D62"/>
    <w:rsid w:val="00317901"/>
    <w:rsid w:val="003208AE"/>
    <w:rsid w:val="003214E5"/>
    <w:rsid w:val="00323127"/>
    <w:rsid w:val="003234F2"/>
    <w:rsid w:val="003255BB"/>
    <w:rsid w:val="00327DA4"/>
    <w:rsid w:val="00330330"/>
    <w:rsid w:val="00332EB7"/>
    <w:rsid w:val="0033307A"/>
    <w:rsid w:val="003345EB"/>
    <w:rsid w:val="0033511F"/>
    <w:rsid w:val="003356E3"/>
    <w:rsid w:val="003364DC"/>
    <w:rsid w:val="00336673"/>
    <w:rsid w:val="00340481"/>
    <w:rsid w:val="0034104F"/>
    <w:rsid w:val="0034438A"/>
    <w:rsid w:val="003445EF"/>
    <w:rsid w:val="00345D6C"/>
    <w:rsid w:val="00345D73"/>
    <w:rsid w:val="00346EBB"/>
    <w:rsid w:val="003475DF"/>
    <w:rsid w:val="003477D9"/>
    <w:rsid w:val="00350CAB"/>
    <w:rsid w:val="00354BF2"/>
    <w:rsid w:val="003555A6"/>
    <w:rsid w:val="003555D0"/>
    <w:rsid w:val="00360F50"/>
    <w:rsid w:val="003617D7"/>
    <w:rsid w:val="00363548"/>
    <w:rsid w:val="00364A62"/>
    <w:rsid w:val="00364D18"/>
    <w:rsid w:val="00365076"/>
    <w:rsid w:val="00365612"/>
    <w:rsid w:val="00365E8B"/>
    <w:rsid w:val="00365ECC"/>
    <w:rsid w:val="003707F0"/>
    <w:rsid w:val="00371E1B"/>
    <w:rsid w:val="0037202C"/>
    <w:rsid w:val="00372266"/>
    <w:rsid w:val="00373BFF"/>
    <w:rsid w:val="00373E35"/>
    <w:rsid w:val="00374F90"/>
    <w:rsid w:val="00375B90"/>
    <w:rsid w:val="0037734D"/>
    <w:rsid w:val="00377BAA"/>
    <w:rsid w:val="003807B5"/>
    <w:rsid w:val="00380FF7"/>
    <w:rsid w:val="00380FF8"/>
    <w:rsid w:val="003812EE"/>
    <w:rsid w:val="00381F05"/>
    <w:rsid w:val="003831E6"/>
    <w:rsid w:val="0038379F"/>
    <w:rsid w:val="003846BF"/>
    <w:rsid w:val="003857DE"/>
    <w:rsid w:val="0038621F"/>
    <w:rsid w:val="003867F9"/>
    <w:rsid w:val="003869F0"/>
    <w:rsid w:val="00387412"/>
    <w:rsid w:val="003876FF"/>
    <w:rsid w:val="00387A49"/>
    <w:rsid w:val="0039001D"/>
    <w:rsid w:val="00390E0D"/>
    <w:rsid w:val="003936B2"/>
    <w:rsid w:val="00397DAD"/>
    <w:rsid w:val="003A031C"/>
    <w:rsid w:val="003A289E"/>
    <w:rsid w:val="003A58D1"/>
    <w:rsid w:val="003A5EA1"/>
    <w:rsid w:val="003A6981"/>
    <w:rsid w:val="003A76A8"/>
    <w:rsid w:val="003A7933"/>
    <w:rsid w:val="003A7DD1"/>
    <w:rsid w:val="003A7E90"/>
    <w:rsid w:val="003B0DDC"/>
    <w:rsid w:val="003B0EBE"/>
    <w:rsid w:val="003B26A7"/>
    <w:rsid w:val="003B3935"/>
    <w:rsid w:val="003B5692"/>
    <w:rsid w:val="003B697D"/>
    <w:rsid w:val="003B6F19"/>
    <w:rsid w:val="003B7A5E"/>
    <w:rsid w:val="003C0054"/>
    <w:rsid w:val="003C1273"/>
    <w:rsid w:val="003C1B7A"/>
    <w:rsid w:val="003C2B9F"/>
    <w:rsid w:val="003C2C5A"/>
    <w:rsid w:val="003C4CCB"/>
    <w:rsid w:val="003C4E64"/>
    <w:rsid w:val="003C57EA"/>
    <w:rsid w:val="003C59E5"/>
    <w:rsid w:val="003C5B5C"/>
    <w:rsid w:val="003C65DE"/>
    <w:rsid w:val="003C77FD"/>
    <w:rsid w:val="003D0570"/>
    <w:rsid w:val="003D07DA"/>
    <w:rsid w:val="003D0FEF"/>
    <w:rsid w:val="003D10D0"/>
    <w:rsid w:val="003D1F54"/>
    <w:rsid w:val="003D1FF2"/>
    <w:rsid w:val="003D6000"/>
    <w:rsid w:val="003D62A5"/>
    <w:rsid w:val="003D684D"/>
    <w:rsid w:val="003E081B"/>
    <w:rsid w:val="003E316B"/>
    <w:rsid w:val="003E38D3"/>
    <w:rsid w:val="003E5371"/>
    <w:rsid w:val="003E61B7"/>
    <w:rsid w:val="003E7602"/>
    <w:rsid w:val="003F02B0"/>
    <w:rsid w:val="003F13CB"/>
    <w:rsid w:val="003F23C9"/>
    <w:rsid w:val="003F3A95"/>
    <w:rsid w:val="003F5126"/>
    <w:rsid w:val="003F5BD7"/>
    <w:rsid w:val="003F6332"/>
    <w:rsid w:val="003F7E3C"/>
    <w:rsid w:val="004014D7"/>
    <w:rsid w:val="00402D01"/>
    <w:rsid w:val="00403163"/>
    <w:rsid w:val="00403DBC"/>
    <w:rsid w:val="004042F8"/>
    <w:rsid w:val="0040431D"/>
    <w:rsid w:val="0040582B"/>
    <w:rsid w:val="004076B0"/>
    <w:rsid w:val="00410C16"/>
    <w:rsid w:val="00410DE6"/>
    <w:rsid w:val="004116B9"/>
    <w:rsid w:val="00411EA2"/>
    <w:rsid w:val="00413AD3"/>
    <w:rsid w:val="00415C38"/>
    <w:rsid w:val="004162F4"/>
    <w:rsid w:val="00416C9F"/>
    <w:rsid w:val="004233DA"/>
    <w:rsid w:val="0042442E"/>
    <w:rsid w:val="004258C7"/>
    <w:rsid w:val="00425F1E"/>
    <w:rsid w:val="0042659E"/>
    <w:rsid w:val="00431B02"/>
    <w:rsid w:val="004320B3"/>
    <w:rsid w:val="00432CC6"/>
    <w:rsid w:val="00434849"/>
    <w:rsid w:val="00435D93"/>
    <w:rsid w:val="004411AE"/>
    <w:rsid w:val="00442C2E"/>
    <w:rsid w:val="00443C29"/>
    <w:rsid w:val="004440C5"/>
    <w:rsid w:val="004443E0"/>
    <w:rsid w:val="00445DA1"/>
    <w:rsid w:val="00446290"/>
    <w:rsid w:val="00451F16"/>
    <w:rsid w:val="00454138"/>
    <w:rsid w:val="00455D09"/>
    <w:rsid w:val="004576BD"/>
    <w:rsid w:val="00457DDD"/>
    <w:rsid w:val="004601C4"/>
    <w:rsid w:val="004609F3"/>
    <w:rsid w:val="0046464D"/>
    <w:rsid w:val="00465762"/>
    <w:rsid w:val="00467DF6"/>
    <w:rsid w:val="0047026F"/>
    <w:rsid w:val="00471F3D"/>
    <w:rsid w:val="00471FF3"/>
    <w:rsid w:val="00473940"/>
    <w:rsid w:val="00473B0C"/>
    <w:rsid w:val="00473EFD"/>
    <w:rsid w:val="00474A21"/>
    <w:rsid w:val="004776C4"/>
    <w:rsid w:val="00482C38"/>
    <w:rsid w:val="00484024"/>
    <w:rsid w:val="00486F2B"/>
    <w:rsid w:val="00490E29"/>
    <w:rsid w:val="0049264C"/>
    <w:rsid w:val="00492CC5"/>
    <w:rsid w:val="004938EE"/>
    <w:rsid w:val="0049533E"/>
    <w:rsid w:val="0049706A"/>
    <w:rsid w:val="00497745"/>
    <w:rsid w:val="00497C47"/>
    <w:rsid w:val="004A1A73"/>
    <w:rsid w:val="004A33B3"/>
    <w:rsid w:val="004A5484"/>
    <w:rsid w:val="004A5865"/>
    <w:rsid w:val="004A597C"/>
    <w:rsid w:val="004A5E7F"/>
    <w:rsid w:val="004A68AC"/>
    <w:rsid w:val="004A7B72"/>
    <w:rsid w:val="004B2408"/>
    <w:rsid w:val="004B42BD"/>
    <w:rsid w:val="004B49C9"/>
    <w:rsid w:val="004B6C21"/>
    <w:rsid w:val="004C2D6B"/>
    <w:rsid w:val="004C2F89"/>
    <w:rsid w:val="004C3601"/>
    <w:rsid w:val="004C3F20"/>
    <w:rsid w:val="004C5971"/>
    <w:rsid w:val="004C5B41"/>
    <w:rsid w:val="004C6BF3"/>
    <w:rsid w:val="004C70AD"/>
    <w:rsid w:val="004C7C0C"/>
    <w:rsid w:val="004D077E"/>
    <w:rsid w:val="004D1580"/>
    <w:rsid w:val="004D1F75"/>
    <w:rsid w:val="004D2D64"/>
    <w:rsid w:val="004D32DD"/>
    <w:rsid w:val="004D401A"/>
    <w:rsid w:val="004D44E6"/>
    <w:rsid w:val="004D4AB8"/>
    <w:rsid w:val="004D650A"/>
    <w:rsid w:val="004D71BD"/>
    <w:rsid w:val="004E043D"/>
    <w:rsid w:val="004E167F"/>
    <w:rsid w:val="004E206C"/>
    <w:rsid w:val="004E2074"/>
    <w:rsid w:val="004E4D90"/>
    <w:rsid w:val="004E4E4B"/>
    <w:rsid w:val="004E5B27"/>
    <w:rsid w:val="004E75E2"/>
    <w:rsid w:val="004F35D4"/>
    <w:rsid w:val="004F6E57"/>
    <w:rsid w:val="00500410"/>
    <w:rsid w:val="00502075"/>
    <w:rsid w:val="0050311D"/>
    <w:rsid w:val="005037F4"/>
    <w:rsid w:val="00503C5C"/>
    <w:rsid w:val="005057DF"/>
    <w:rsid w:val="00505F6C"/>
    <w:rsid w:val="00506E77"/>
    <w:rsid w:val="005104E6"/>
    <w:rsid w:val="005108DE"/>
    <w:rsid w:val="00513728"/>
    <w:rsid w:val="0051611D"/>
    <w:rsid w:val="005166B3"/>
    <w:rsid w:val="005203DC"/>
    <w:rsid w:val="00523A55"/>
    <w:rsid w:val="00524172"/>
    <w:rsid w:val="00525C4B"/>
    <w:rsid w:val="00526F15"/>
    <w:rsid w:val="00530C9D"/>
    <w:rsid w:val="00531135"/>
    <w:rsid w:val="00531908"/>
    <w:rsid w:val="00531C03"/>
    <w:rsid w:val="00533D51"/>
    <w:rsid w:val="0053767C"/>
    <w:rsid w:val="005407E4"/>
    <w:rsid w:val="0054123A"/>
    <w:rsid w:val="005440B3"/>
    <w:rsid w:val="0054626B"/>
    <w:rsid w:val="00547562"/>
    <w:rsid w:val="00547E62"/>
    <w:rsid w:val="005511B0"/>
    <w:rsid w:val="0055126B"/>
    <w:rsid w:val="005527AD"/>
    <w:rsid w:val="00554623"/>
    <w:rsid w:val="00554F8A"/>
    <w:rsid w:val="00555760"/>
    <w:rsid w:val="00560878"/>
    <w:rsid w:val="00560D75"/>
    <w:rsid w:val="00562A5E"/>
    <w:rsid w:val="00563EC4"/>
    <w:rsid w:val="005649C3"/>
    <w:rsid w:val="005658B2"/>
    <w:rsid w:val="00566540"/>
    <w:rsid w:val="0057019A"/>
    <w:rsid w:val="00570B7D"/>
    <w:rsid w:val="0057208A"/>
    <w:rsid w:val="005726C8"/>
    <w:rsid w:val="00575CDB"/>
    <w:rsid w:val="005800EB"/>
    <w:rsid w:val="00581C96"/>
    <w:rsid w:val="00581F94"/>
    <w:rsid w:val="005822A6"/>
    <w:rsid w:val="00582494"/>
    <w:rsid w:val="005834E9"/>
    <w:rsid w:val="00584B94"/>
    <w:rsid w:val="00585AE7"/>
    <w:rsid w:val="00585E71"/>
    <w:rsid w:val="005865E5"/>
    <w:rsid w:val="0058695B"/>
    <w:rsid w:val="00591E35"/>
    <w:rsid w:val="00594D67"/>
    <w:rsid w:val="00594FF1"/>
    <w:rsid w:val="0059510E"/>
    <w:rsid w:val="005958A1"/>
    <w:rsid w:val="00596F2F"/>
    <w:rsid w:val="0059745F"/>
    <w:rsid w:val="0059778D"/>
    <w:rsid w:val="00597B44"/>
    <w:rsid w:val="005A0412"/>
    <w:rsid w:val="005A2710"/>
    <w:rsid w:val="005A2CB9"/>
    <w:rsid w:val="005A31F0"/>
    <w:rsid w:val="005A4609"/>
    <w:rsid w:val="005A51C8"/>
    <w:rsid w:val="005A58CB"/>
    <w:rsid w:val="005A7001"/>
    <w:rsid w:val="005B0329"/>
    <w:rsid w:val="005B0445"/>
    <w:rsid w:val="005B139B"/>
    <w:rsid w:val="005B6313"/>
    <w:rsid w:val="005C415F"/>
    <w:rsid w:val="005C68AF"/>
    <w:rsid w:val="005C7FC0"/>
    <w:rsid w:val="005D008B"/>
    <w:rsid w:val="005D055D"/>
    <w:rsid w:val="005D25AE"/>
    <w:rsid w:val="005D2A29"/>
    <w:rsid w:val="005D327F"/>
    <w:rsid w:val="005D516D"/>
    <w:rsid w:val="005D5972"/>
    <w:rsid w:val="005D6B41"/>
    <w:rsid w:val="005E0D90"/>
    <w:rsid w:val="005E23B0"/>
    <w:rsid w:val="005E342D"/>
    <w:rsid w:val="005E403E"/>
    <w:rsid w:val="005E42C3"/>
    <w:rsid w:val="005E5B8A"/>
    <w:rsid w:val="005E6CF8"/>
    <w:rsid w:val="005F5CE7"/>
    <w:rsid w:val="005F6B5A"/>
    <w:rsid w:val="005F6FC8"/>
    <w:rsid w:val="005F7499"/>
    <w:rsid w:val="005F7AD1"/>
    <w:rsid w:val="006007A1"/>
    <w:rsid w:val="00601905"/>
    <w:rsid w:val="006069BD"/>
    <w:rsid w:val="00613F23"/>
    <w:rsid w:val="00614F18"/>
    <w:rsid w:val="00616BED"/>
    <w:rsid w:val="00616F31"/>
    <w:rsid w:val="0061750D"/>
    <w:rsid w:val="00617ABF"/>
    <w:rsid w:val="0062060B"/>
    <w:rsid w:val="00620F1E"/>
    <w:rsid w:val="00621224"/>
    <w:rsid w:val="006212B2"/>
    <w:rsid w:val="0062188A"/>
    <w:rsid w:val="00622FB5"/>
    <w:rsid w:val="006234BC"/>
    <w:rsid w:val="006236C6"/>
    <w:rsid w:val="00625248"/>
    <w:rsid w:val="00626DC8"/>
    <w:rsid w:val="00627B37"/>
    <w:rsid w:val="0063084D"/>
    <w:rsid w:val="00631224"/>
    <w:rsid w:val="00631AB1"/>
    <w:rsid w:val="0063598D"/>
    <w:rsid w:val="006361AC"/>
    <w:rsid w:val="006372B1"/>
    <w:rsid w:val="006374EF"/>
    <w:rsid w:val="00637C82"/>
    <w:rsid w:val="00637DEF"/>
    <w:rsid w:val="00640EA3"/>
    <w:rsid w:val="00641E1D"/>
    <w:rsid w:val="00643C6F"/>
    <w:rsid w:val="006447E3"/>
    <w:rsid w:val="00644CFA"/>
    <w:rsid w:val="00645806"/>
    <w:rsid w:val="00650FEF"/>
    <w:rsid w:val="006513F3"/>
    <w:rsid w:val="0065146A"/>
    <w:rsid w:val="0065266B"/>
    <w:rsid w:val="0065437E"/>
    <w:rsid w:val="00656631"/>
    <w:rsid w:val="0065706B"/>
    <w:rsid w:val="00657F9B"/>
    <w:rsid w:val="006645D8"/>
    <w:rsid w:val="00664B21"/>
    <w:rsid w:val="00664BE7"/>
    <w:rsid w:val="00664BFF"/>
    <w:rsid w:val="00665589"/>
    <w:rsid w:val="00665B39"/>
    <w:rsid w:val="00666C77"/>
    <w:rsid w:val="006709A5"/>
    <w:rsid w:val="00670DFE"/>
    <w:rsid w:val="0067341A"/>
    <w:rsid w:val="00673F24"/>
    <w:rsid w:val="00675D2A"/>
    <w:rsid w:val="0067632B"/>
    <w:rsid w:val="006770FF"/>
    <w:rsid w:val="00677991"/>
    <w:rsid w:val="006804FC"/>
    <w:rsid w:val="00680713"/>
    <w:rsid w:val="00680E70"/>
    <w:rsid w:val="00681F05"/>
    <w:rsid w:val="0068356D"/>
    <w:rsid w:val="0068425D"/>
    <w:rsid w:val="00684480"/>
    <w:rsid w:val="0069042B"/>
    <w:rsid w:val="00692A1C"/>
    <w:rsid w:val="00692F1F"/>
    <w:rsid w:val="00693083"/>
    <w:rsid w:val="00693925"/>
    <w:rsid w:val="00694048"/>
    <w:rsid w:val="00694DAC"/>
    <w:rsid w:val="00695739"/>
    <w:rsid w:val="00695BCE"/>
    <w:rsid w:val="00696188"/>
    <w:rsid w:val="006A21A8"/>
    <w:rsid w:val="006A29AA"/>
    <w:rsid w:val="006A2B4F"/>
    <w:rsid w:val="006A5062"/>
    <w:rsid w:val="006A7DA2"/>
    <w:rsid w:val="006A7E66"/>
    <w:rsid w:val="006B05D3"/>
    <w:rsid w:val="006B071E"/>
    <w:rsid w:val="006B161F"/>
    <w:rsid w:val="006B518D"/>
    <w:rsid w:val="006B6F01"/>
    <w:rsid w:val="006C34E9"/>
    <w:rsid w:val="006C4BF7"/>
    <w:rsid w:val="006C6D9D"/>
    <w:rsid w:val="006D1CA0"/>
    <w:rsid w:val="006D20C0"/>
    <w:rsid w:val="006D30FB"/>
    <w:rsid w:val="006D3C7B"/>
    <w:rsid w:val="006D5DE2"/>
    <w:rsid w:val="006D724D"/>
    <w:rsid w:val="006E23D0"/>
    <w:rsid w:val="006E4554"/>
    <w:rsid w:val="006E4C69"/>
    <w:rsid w:val="006E4F59"/>
    <w:rsid w:val="006E6850"/>
    <w:rsid w:val="006F0EFB"/>
    <w:rsid w:val="006F3B06"/>
    <w:rsid w:val="006F5803"/>
    <w:rsid w:val="006F59BD"/>
    <w:rsid w:val="006F5F98"/>
    <w:rsid w:val="006F6869"/>
    <w:rsid w:val="006F7705"/>
    <w:rsid w:val="006F7F4B"/>
    <w:rsid w:val="00700FBA"/>
    <w:rsid w:val="007024E2"/>
    <w:rsid w:val="0070326F"/>
    <w:rsid w:val="00707E11"/>
    <w:rsid w:val="00711856"/>
    <w:rsid w:val="00712727"/>
    <w:rsid w:val="007131E2"/>
    <w:rsid w:val="00713E8E"/>
    <w:rsid w:val="0071602D"/>
    <w:rsid w:val="00716706"/>
    <w:rsid w:val="00717976"/>
    <w:rsid w:val="00721E29"/>
    <w:rsid w:val="00722B44"/>
    <w:rsid w:val="00722C5B"/>
    <w:rsid w:val="00723410"/>
    <w:rsid w:val="00724CA2"/>
    <w:rsid w:val="007251A1"/>
    <w:rsid w:val="007261A9"/>
    <w:rsid w:val="00726B61"/>
    <w:rsid w:val="00727685"/>
    <w:rsid w:val="00730874"/>
    <w:rsid w:val="00732C3F"/>
    <w:rsid w:val="00733DAC"/>
    <w:rsid w:val="00734064"/>
    <w:rsid w:val="00735B36"/>
    <w:rsid w:val="007364AD"/>
    <w:rsid w:val="00736980"/>
    <w:rsid w:val="00736A09"/>
    <w:rsid w:val="00737465"/>
    <w:rsid w:val="00740D01"/>
    <w:rsid w:val="00742DA7"/>
    <w:rsid w:val="00742F7B"/>
    <w:rsid w:val="00743A6F"/>
    <w:rsid w:val="00743CE5"/>
    <w:rsid w:val="00743EF9"/>
    <w:rsid w:val="00744D42"/>
    <w:rsid w:val="00744F24"/>
    <w:rsid w:val="007453C2"/>
    <w:rsid w:val="00745596"/>
    <w:rsid w:val="00750F28"/>
    <w:rsid w:val="00751323"/>
    <w:rsid w:val="00752539"/>
    <w:rsid w:val="007529F0"/>
    <w:rsid w:val="007539EA"/>
    <w:rsid w:val="0075733F"/>
    <w:rsid w:val="007603F7"/>
    <w:rsid w:val="00761EB7"/>
    <w:rsid w:val="0076201F"/>
    <w:rsid w:val="00764B94"/>
    <w:rsid w:val="0076515F"/>
    <w:rsid w:val="00766EA0"/>
    <w:rsid w:val="00767D25"/>
    <w:rsid w:val="007704D5"/>
    <w:rsid w:val="00772463"/>
    <w:rsid w:val="007752CE"/>
    <w:rsid w:val="00775B62"/>
    <w:rsid w:val="00775BC4"/>
    <w:rsid w:val="0077675B"/>
    <w:rsid w:val="00777F8F"/>
    <w:rsid w:val="007807FD"/>
    <w:rsid w:val="0078175E"/>
    <w:rsid w:val="00784C50"/>
    <w:rsid w:val="007873FB"/>
    <w:rsid w:val="00787C80"/>
    <w:rsid w:val="0079023A"/>
    <w:rsid w:val="00792213"/>
    <w:rsid w:val="007929AA"/>
    <w:rsid w:val="00793D08"/>
    <w:rsid w:val="00795FA5"/>
    <w:rsid w:val="00797288"/>
    <w:rsid w:val="007975D9"/>
    <w:rsid w:val="007A0E71"/>
    <w:rsid w:val="007A2909"/>
    <w:rsid w:val="007A2B97"/>
    <w:rsid w:val="007A4749"/>
    <w:rsid w:val="007A475C"/>
    <w:rsid w:val="007A6A0B"/>
    <w:rsid w:val="007B1BEA"/>
    <w:rsid w:val="007B1EC6"/>
    <w:rsid w:val="007B45DF"/>
    <w:rsid w:val="007B70C3"/>
    <w:rsid w:val="007C093D"/>
    <w:rsid w:val="007C112A"/>
    <w:rsid w:val="007C1161"/>
    <w:rsid w:val="007C289A"/>
    <w:rsid w:val="007C3784"/>
    <w:rsid w:val="007C4BA0"/>
    <w:rsid w:val="007C5291"/>
    <w:rsid w:val="007C5586"/>
    <w:rsid w:val="007C5817"/>
    <w:rsid w:val="007C5D0C"/>
    <w:rsid w:val="007C67C5"/>
    <w:rsid w:val="007D0052"/>
    <w:rsid w:val="007D0085"/>
    <w:rsid w:val="007D0459"/>
    <w:rsid w:val="007D06EA"/>
    <w:rsid w:val="007D48D8"/>
    <w:rsid w:val="007D6334"/>
    <w:rsid w:val="007D67C6"/>
    <w:rsid w:val="007D68BB"/>
    <w:rsid w:val="007D7B09"/>
    <w:rsid w:val="007E04E5"/>
    <w:rsid w:val="007E07B2"/>
    <w:rsid w:val="007E1499"/>
    <w:rsid w:val="007E25C5"/>
    <w:rsid w:val="007E359B"/>
    <w:rsid w:val="007E3E27"/>
    <w:rsid w:val="007E454A"/>
    <w:rsid w:val="007E5B85"/>
    <w:rsid w:val="007E5E44"/>
    <w:rsid w:val="007F0EAF"/>
    <w:rsid w:val="007F126E"/>
    <w:rsid w:val="007F1599"/>
    <w:rsid w:val="007F2134"/>
    <w:rsid w:val="007F2232"/>
    <w:rsid w:val="007F22E5"/>
    <w:rsid w:val="007F3309"/>
    <w:rsid w:val="007F40B0"/>
    <w:rsid w:val="007F57F8"/>
    <w:rsid w:val="007F5DCA"/>
    <w:rsid w:val="007F7187"/>
    <w:rsid w:val="007F7C2F"/>
    <w:rsid w:val="00801B68"/>
    <w:rsid w:val="008023A7"/>
    <w:rsid w:val="00802456"/>
    <w:rsid w:val="00802B9C"/>
    <w:rsid w:val="00804D72"/>
    <w:rsid w:val="00805D78"/>
    <w:rsid w:val="00806D06"/>
    <w:rsid w:val="00807E6A"/>
    <w:rsid w:val="008110A1"/>
    <w:rsid w:val="00811CF8"/>
    <w:rsid w:val="008154F2"/>
    <w:rsid w:val="0081746E"/>
    <w:rsid w:val="00817B88"/>
    <w:rsid w:val="008229EF"/>
    <w:rsid w:val="00824296"/>
    <w:rsid w:val="008245ED"/>
    <w:rsid w:val="00827849"/>
    <w:rsid w:val="00830251"/>
    <w:rsid w:val="00830D5D"/>
    <w:rsid w:val="008316DE"/>
    <w:rsid w:val="00831A42"/>
    <w:rsid w:val="0083248D"/>
    <w:rsid w:val="0083293C"/>
    <w:rsid w:val="00832F37"/>
    <w:rsid w:val="00833714"/>
    <w:rsid w:val="00835E31"/>
    <w:rsid w:val="00836521"/>
    <w:rsid w:val="00837519"/>
    <w:rsid w:val="00842BA5"/>
    <w:rsid w:val="008445DB"/>
    <w:rsid w:val="00846119"/>
    <w:rsid w:val="00847B4B"/>
    <w:rsid w:val="00850414"/>
    <w:rsid w:val="00850CBD"/>
    <w:rsid w:val="00852002"/>
    <w:rsid w:val="00852121"/>
    <w:rsid w:val="008544D9"/>
    <w:rsid w:val="008577FA"/>
    <w:rsid w:val="0086248F"/>
    <w:rsid w:val="008627A3"/>
    <w:rsid w:val="00863E0D"/>
    <w:rsid w:val="00864414"/>
    <w:rsid w:val="0086444D"/>
    <w:rsid w:val="008649A4"/>
    <w:rsid w:val="00865D95"/>
    <w:rsid w:val="008670C4"/>
    <w:rsid w:val="008672D3"/>
    <w:rsid w:val="00870D84"/>
    <w:rsid w:val="00872CE1"/>
    <w:rsid w:val="008742CA"/>
    <w:rsid w:val="00874B0A"/>
    <w:rsid w:val="00875453"/>
    <w:rsid w:val="008755A9"/>
    <w:rsid w:val="008865C8"/>
    <w:rsid w:val="00886BC1"/>
    <w:rsid w:val="00886C3A"/>
    <w:rsid w:val="008878CF"/>
    <w:rsid w:val="00890129"/>
    <w:rsid w:val="008907A9"/>
    <w:rsid w:val="0089194B"/>
    <w:rsid w:val="00891BA3"/>
    <w:rsid w:val="00892E20"/>
    <w:rsid w:val="00895630"/>
    <w:rsid w:val="00897665"/>
    <w:rsid w:val="008A0321"/>
    <w:rsid w:val="008A0A7D"/>
    <w:rsid w:val="008A3D8A"/>
    <w:rsid w:val="008A4710"/>
    <w:rsid w:val="008A6FAE"/>
    <w:rsid w:val="008A7FC0"/>
    <w:rsid w:val="008B046E"/>
    <w:rsid w:val="008B151E"/>
    <w:rsid w:val="008B1D61"/>
    <w:rsid w:val="008B1E0D"/>
    <w:rsid w:val="008B1E7A"/>
    <w:rsid w:val="008B6123"/>
    <w:rsid w:val="008B6641"/>
    <w:rsid w:val="008B667F"/>
    <w:rsid w:val="008B6780"/>
    <w:rsid w:val="008B776C"/>
    <w:rsid w:val="008C18BB"/>
    <w:rsid w:val="008C1ED2"/>
    <w:rsid w:val="008C32F4"/>
    <w:rsid w:val="008C4552"/>
    <w:rsid w:val="008C6250"/>
    <w:rsid w:val="008D33FD"/>
    <w:rsid w:val="008D498C"/>
    <w:rsid w:val="008D504F"/>
    <w:rsid w:val="008D5535"/>
    <w:rsid w:val="008D5E17"/>
    <w:rsid w:val="008D7EC6"/>
    <w:rsid w:val="008E03B2"/>
    <w:rsid w:val="008E06F8"/>
    <w:rsid w:val="008E1729"/>
    <w:rsid w:val="008E3CE8"/>
    <w:rsid w:val="008E4B14"/>
    <w:rsid w:val="008E6619"/>
    <w:rsid w:val="008E6DF6"/>
    <w:rsid w:val="008F077F"/>
    <w:rsid w:val="008F187D"/>
    <w:rsid w:val="008F2DCD"/>
    <w:rsid w:val="008F346C"/>
    <w:rsid w:val="008F456F"/>
    <w:rsid w:val="008F4843"/>
    <w:rsid w:val="008F605B"/>
    <w:rsid w:val="008F7C6B"/>
    <w:rsid w:val="009002D4"/>
    <w:rsid w:val="009003A9"/>
    <w:rsid w:val="00902BDC"/>
    <w:rsid w:val="009031B8"/>
    <w:rsid w:val="009042BE"/>
    <w:rsid w:val="00904AA6"/>
    <w:rsid w:val="00904FCB"/>
    <w:rsid w:val="009067C5"/>
    <w:rsid w:val="00907AFF"/>
    <w:rsid w:val="00907CE7"/>
    <w:rsid w:val="009100C9"/>
    <w:rsid w:val="00913B29"/>
    <w:rsid w:val="00913E8C"/>
    <w:rsid w:val="00913FF2"/>
    <w:rsid w:val="009157DB"/>
    <w:rsid w:val="00915B2A"/>
    <w:rsid w:val="00916A03"/>
    <w:rsid w:val="00917E43"/>
    <w:rsid w:val="009202ED"/>
    <w:rsid w:val="009217C9"/>
    <w:rsid w:val="009217E8"/>
    <w:rsid w:val="00922B0B"/>
    <w:rsid w:val="009251A0"/>
    <w:rsid w:val="00926320"/>
    <w:rsid w:val="00926EEC"/>
    <w:rsid w:val="009313EC"/>
    <w:rsid w:val="00931441"/>
    <w:rsid w:val="00931988"/>
    <w:rsid w:val="00932B53"/>
    <w:rsid w:val="00934D87"/>
    <w:rsid w:val="00934E02"/>
    <w:rsid w:val="00935902"/>
    <w:rsid w:val="00935FC3"/>
    <w:rsid w:val="009374E3"/>
    <w:rsid w:val="00937783"/>
    <w:rsid w:val="00940724"/>
    <w:rsid w:val="00941565"/>
    <w:rsid w:val="0094301C"/>
    <w:rsid w:val="009446D6"/>
    <w:rsid w:val="009448EA"/>
    <w:rsid w:val="00944B10"/>
    <w:rsid w:val="00945847"/>
    <w:rsid w:val="00945D9E"/>
    <w:rsid w:val="00946B06"/>
    <w:rsid w:val="0095173F"/>
    <w:rsid w:val="009519D6"/>
    <w:rsid w:val="009531CE"/>
    <w:rsid w:val="009547A1"/>
    <w:rsid w:val="00954C3B"/>
    <w:rsid w:val="009565A2"/>
    <w:rsid w:val="00960055"/>
    <w:rsid w:val="0096041D"/>
    <w:rsid w:val="009605AD"/>
    <w:rsid w:val="00961D81"/>
    <w:rsid w:val="00962391"/>
    <w:rsid w:val="0096376F"/>
    <w:rsid w:val="009644DC"/>
    <w:rsid w:val="009671AC"/>
    <w:rsid w:val="00970F08"/>
    <w:rsid w:val="00971197"/>
    <w:rsid w:val="009715E3"/>
    <w:rsid w:val="00972D81"/>
    <w:rsid w:val="00973BA9"/>
    <w:rsid w:val="009747F2"/>
    <w:rsid w:val="00974E50"/>
    <w:rsid w:val="00975907"/>
    <w:rsid w:val="00977F04"/>
    <w:rsid w:val="009808AD"/>
    <w:rsid w:val="00980968"/>
    <w:rsid w:val="00982684"/>
    <w:rsid w:val="00982D75"/>
    <w:rsid w:val="009861C2"/>
    <w:rsid w:val="00986462"/>
    <w:rsid w:val="00990450"/>
    <w:rsid w:val="00991B1A"/>
    <w:rsid w:val="00992372"/>
    <w:rsid w:val="00992525"/>
    <w:rsid w:val="00993857"/>
    <w:rsid w:val="009A1457"/>
    <w:rsid w:val="009A17F0"/>
    <w:rsid w:val="009A2C86"/>
    <w:rsid w:val="009A5033"/>
    <w:rsid w:val="009A63FD"/>
    <w:rsid w:val="009A7001"/>
    <w:rsid w:val="009A7656"/>
    <w:rsid w:val="009B50CE"/>
    <w:rsid w:val="009B5A22"/>
    <w:rsid w:val="009C018E"/>
    <w:rsid w:val="009C25AA"/>
    <w:rsid w:val="009C29DA"/>
    <w:rsid w:val="009C2E54"/>
    <w:rsid w:val="009C39BE"/>
    <w:rsid w:val="009C3E5B"/>
    <w:rsid w:val="009C41A2"/>
    <w:rsid w:val="009C5CF7"/>
    <w:rsid w:val="009C68D1"/>
    <w:rsid w:val="009C7C62"/>
    <w:rsid w:val="009D1B32"/>
    <w:rsid w:val="009D1EB3"/>
    <w:rsid w:val="009D3780"/>
    <w:rsid w:val="009D5A28"/>
    <w:rsid w:val="009D64E0"/>
    <w:rsid w:val="009D7210"/>
    <w:rsid w:val="009D7224"/>
    <w:rsid w:val="009E0064"/>
    <w:rsid w:val="009E02A8"/>
    <w:rsid w:val="009E042E"/>
    <w:rsid w:val="009E18D9"/>
    <w:rsid w:val="009E1C1F"/>
    <w:rsid w:val="009E3376"/>
    <w:rsid w:val="009E5AAE"/>
    <w:rsid w:val="009E7676"/>
    <w:rsid w:val="009F4B28"/>
    <w:rsid w:val="009F5003"/>
    <w:rsid w:val="009F53BB"/>
    <w:rsid w:val="009F7AF0"/>
    <w:rsid w:val="009F7F53"/>
    <w:rsid w:val="00A00BB2"/>
    <w:rsid w:val="00A00C51"/>
    <w:rsid w:val="00A0206D"/>
    <w:rsid w:val="00A03748"/>
    <w:rsid w:val="00A044B9"/>
    <w:rsid w:val="00A056FD"/>
    <w:rsid w:val="00A057BD"/>
    <w:rsid w:val="00A072E7"/>
    <w:rsid w:val="00A120BB"/>
    <w:rsid w:val="00A12623"/>
    <w:rsid w:val="00A1265C"/>
    <w:rsid w:val="00A13272"/>
    <w:rsid w:val="00A136EB"/>
    <w:rsid w:val="00A13886"/>
    <w:rsid w:val="00A15C47"/>
    <w:rsid w:val="00A15F7D"/>
    <w:rsid w:val="00A16D6C"/>
    <w:rsid w:val="00A17129"/>
    <w:rsid w:val="00A1738A"/>
    <w:rsid w:val="00A177B9"/>
    <w:rsid w:val="00A21B4A"/>
    <w:rsid w:val="00A26924"/>
    <w:rsid w:val="00A26EC5"/>
    <w:rsid w:val="00A274B4"/>
    <w:rsid w:val="00A309EB"/>
    <w:rsid w:val="00A31608"/>
    <w:rsid w:val="00A35D3C"/>
    <w:rsid w:val="00A370F4"/>
    <w:rsid w:val="00A37690"/>
    <w:rsid w:val="00A37BC0"/>
    <w:rsid w:val="00A40200"/>
    <w:rsid w:val="00A40A44"/>
    <w:rsid w:val="00A40CF2"/>
    <w:rsid w:val="00A4267F"/>
    <w:rsid w:val="00A45CC3"/>
    <w:rsid w:val="00A470CD"/>
    <w:rsid w:val="00A51360"/>
    <w:rsid w:val="00A51E04"/>
    <w:rsid w:val="00A52BC9"/>
    <w:rsid w:val="00A53A5B"/>
    <w:rsid w:val="00A552D8"/>
    <w:rsid w:val="00A57F24"/>
    <w:rsid w:val="00A64453"/>
    <w:rsid w:val="00A64D9F"/>
    <w:rsid w:val="00A6520F"/>
    <w:rsid w:val="00A655B5"/>
    <w:rsid w:val="00A65680"/>
    <w:rsid w:val="00A65DF0"/>
    <w:rsid w:val="00A66C9B"/>
    <w:rsid w:val="00A67C3D"/>
    <w:rsid w:val="00A71D91"/>
    <w:rsid w:val="00A77548"/>
    <w:rsid w:val="00A80740"/>
    <w:rsid w:val="00A80D72"/>
    <w:rsid w:val="00A84C84"/>
    <w:rsid w:val="00A85208"/>
    <w:rsid w:val="00A85856"/>
    <w:rsid w:val="00A85DFF"/>
    <w:rsid w:val="00A85E21"/>
    <w:rsid w:val="00A8631E"/>
    <w:rsid w:val="00A87005"/>
    <w:rsid w:val="00A91AE8"/>
    <w:rsid w:val="00A91E14"/>
    <w:rsid w:val="00A92345"/>
    <w:rsid w:val="00A92FBB"/>
    <w:rsid w:val="00A93354"/>
    <w:rsid w:val="00A93ABE"/>
    <w:rsid w:val="00A93CE6"/>
    <w:rsid w:val="00A93EC6"/>
    <w:rsid w:val="00A9547B"/>
    <w:rsid w:val="00A95B16"/>
    <w:rsid w:val="00A95ED5"/>
    <w:rsid w:val="00A96D2C"/>
    <w:rsid w:val="00A97979"/>
    <w:rsid w:val="00AA034C"/>
    <w:rsid w:val="00AB094A"/>
    <w:rsid w:val="00AB0A7C"/>
    <w:rsid w:val="00AB0DEC"/>
    <w:rsid w:val="00AB13D2"/>
    <w:rsid w:val="00AB1AE3"/>
    <w:rsid w:val="00AB2092"/>
    <w:rsid w:val="00AB3C8D"/>
    <w:rsid w:val="00AB40E8"/>
    <w:rsid w:val="00AB4372"/>
    <w:rsid w:val="00AB7308"/>
    <w:rsid w:val="00AB7451"/>
    <w:rsid w:val="00AC1935"/>
    <w:rsid w:val="00AC2185"/>
    <w:rsid w:val="00AC2CA7"/>
    <w:rsid w:val="00AC5002"/>
    <w:rsid w:val="00AC514A"/>
    <w:rsid w:val="00AC5DE0"/>
    <w:rsid w:val="00AD4A85"/>
    <w:rsid w:val="00AD5CA1"/>
    <w:rsid w:val="00AD6344"/>
    <w:rsid w:val="00AD6569"/>
    <w:rsid w:val="00AD7556"/>
    <w:rsid w:val="00AD7C2F"/>
    <w:rsid w:val="00AE0283"/>
    <w:rsid w:val="00AE0563"/>
    <w:rsid w:val="00AE1067"/>
    <w:rsid w:val="00AE1E4B"/>
    <w:rsid w:val="00AE236F"/>
    <w:rsid w:val="00AE29F1"/>
    <w:rsid w:val="00AE34A2"/>
    <w:rsid w:val="00AE4F20"/>
    <w:rsid w:val="00AE54DD"/>
    <w:rsid w:val="00AE62C4"/>
    <w:rsid w:val="00AE6591"/>
    <w:rsid w:val="00AE6708"/>
    <w:rsid w:val="00AE6BD0"/>
    <w:rsid w:val="00AF195C"/>
    <w:rsid w:val="00AF280B"/>
    <w:rsid w:val="00AF2BFC"/>
    <w:rsid w:val="00AF31D1"/>
    <w:rsid w:val="00AF4D22"/>
    <w:rsid w:val="00AF5288"/>
    <w:rsid w:val="00AF5FDD"/>
    <w:rsid w:val="00AF7F8E"/>
    <w:rsid w:val="00AF7FE0"/>
    <w:rsid w:val="00B0082E"/>
    <w:rsid w:val="00B02229"/>
    <w:rsid w:val="00B02F23"/>
    <w:rsid w:val="00B03381"/>
    <w:rsid w:val="00B051C8"/>
    <w:rsid w:val="00B06446"/>
    <w:rsid w:val="00B06839"/>
    <w:rsid w:val="00B105BB"/>
    <w:rsid w:val="00B11CB3"/>
    <w:rsid w:val="00B11E51"/>
    <w:rsid w:val="00B12897"/>
    <w:rsid w:val="00B130C2"/>
    <w:rsid w:val="00B1581B"/>
    <w:rsid w:val="00B164AE"/>
    <w:rsid w:val="00B17777"/>
    <w:rsid w:val="00B17F20"/>
    <w:rsid w:val="00B21D58"/>
    <w:rsid w:val="00B22A7D"/>
    <w:rsid w:val="00B233F2"/>
    <w:rsid w:val="00B25EEE"/>
    <w:rsid w:val="00B2623A"/>
    <w:rsid w:val="00B26B6B"/>
    <w:rsid w:val="00B27181"/>
    <w:rsid w:val="00B30510"/>
    <w:rsid w:val="00B30E3E"/>
    <w:rsid w:val="00B31904"/>
    <w:rsid w:val="00B320B1"/>
    <w:rsid w:val="00B35E4B"/>
    <w:rsid w:val="00B371B3"/>
    <w:rsid w:val="00B40ECE"/>
    <w:rsid w:val="00B40FD0"/>
    <w:rsid w:val="00B41094"/>
    <w:rsid w:val="00B411A5"/>
    <w:rsid w:val="00B41782"/>
    <w:rsid w:val="00B46737"/>
    <w:rsid w:val="00B4673F"/>
    <w:rsid w:val="00B46ABD"/>
    <w:rsid w:val="00B50363"/>
    <w:rsid w:val="00B52946"/>
    <w:rsid w:val="00B530EA"/>
    <w:rsid w:val="00B57594"/>
    <w:rsid w:val="00B617CC"/>
    <w:rsid w:val="00B62053"/>
    <w:rsid w:val="00B623E1"/>
    <w:rsid w:val="00B6337D"/>
    <w:rsid w:val="00B63474"/>
    <w:rsid w:val="00B64B19"/>
    <w:rsid w:val="00B7094C"/>
    <w:rsid w:val="00B71B27"/>
    <w:rsid w:val="00B7202F"/>
    <w:rsid w:val="00B75C26"/>
    <w:rsid w:val="00B75D40"/>
    <w:rsid w:val="00B779FB"/>
    <w:rsid w:val="00B77A73"/>
    <w:rsid w:val="00B819F3"/>
    <w:rsid w:val="00B81F44"/>
    <w:rsid w:val="00B82649"/>
    <w:rsid w:val="00B85BF0"/>
    <w:rsid w:val="00B86301"/>
    <w:rsid w:val="00B86BD8"/>
    <w:rsid w:val="00B87227"/>
    <w:rsid w:val="00B90F6D"/>
    <w:rsid w:val="00B915EE"/>
    <w:rsid w:val="00B933A0"/>
    <w:rsid w:val="00B952AF"/>
    <w:rsid w:val="00B95A50"/>
    <w:rsid w:val="00B9651C"/>
    <w:rsid w:val="00BA09FA"/>
    <w:rsid w:val="00BA2E47"/>
    <w:rsid w:val="00BA372C"/>
    <w:rsid w:val="00BA3D20"/>
    <w:rsid w:val="00BA5288"/>
    <w:rsid w:val="00BA598A"/>
    <w:rsid w:val="00BA5A1A"/>
    <w:rsid w:val="00BA5F26"/>
    <w:rsid w:val="00BA6223"/>
    <w:rsid w:val="00BA7E17"/>
    <w:rsid w:val="00BB0526"/>
    <w:rsid w:val="00BB06F5"/>
    <w:rsid w:val="00BB092D"/>
    <w:rsid w:val="00BB213D"/>
    <w:rsid w:val="00BB426B"/>
    <w:rsid w:val="00BB5843"/>
    <w:rsid w:val="00BB7594"/>
    <w:rsid w:val="00BC293F"/>
    <w:rsid w:val="00BD014D"/>
    <w:rsid w:val="00BD0283"/>
    <w:rsid w:val="00BD1AFA"/>
    <w:rsid w:val="00BD21CA"/>
    <w:rsid w:val="00BD27EC"/>
    <w:rsid w:val="00BD6F97"/>
    <w:rsid w:val="00BD7642"/>
    <w:rsid w:val="00BD7D79"/>
    <w:rsid w:val="00BE1BC0"/>
    <w:rsid w:val="00BE3DAB"/>
    <w:rsid w:val="00BE4A8A"/>
    <w:rsid w:val="00BE5C04"/>
    <w:rsid w:val="00BF0ABD"/>
    <w:rsid w:val="00BF32C6"/>
    <w:rsid w:val="00BF5221"/>
    <w:rsid w:val="00BF5684"/>
    <w:rsid w:val="00C00AFD"/>
    <w:rsid w:val="00C00DB9"/>
    <w:rsid w:val="00C029CB"/>
    <w:rsid w:val="00C04906"/>
    <w:rsid w:val="00C05F1E"/>
    <w:rsid w:val="00C06093"/>
    <w:rsid w:val="00C07EB9"/>
    <w:rsid w:val="00C109BE"/>
    <w:rsid w:val="00C117F6"/>
    <w:rsid w:val="00C1293B"/>
    <w:rsid w:val="00C138A4"/>
    <w:rsid w:val="00C147EA"/>
    <w:rsid w:val="00C168B3"/>
    <w:rsid w:val="00C217BD"/>
    <w:rsid w:val="00C21901"/>
    <w:rsid w:val="00C21D6E"/>
    <w:rsid w:val="00C21FAF"/>
    <w:rsid w:val="00C25491"/>
    <w:rsid w:val="00C257EF"/>
    <w:rsid w:val="00C26FFA"/>
    <w:rsid w:val="00C27665"/>
    <w:rsid w:val="00C30338"/>
    <w:rsid w:val="00C308FC"/>
    <w:rsid w:val="00C31717"/>
    <w:rsid w:val="00C31DE7"/>
    <w:rsid w:val="00C32C2E"/>
    <w:rsid w:val="00C334EC"/>
    <w:rsid w:val="00C34975"/>
    <w:rsid w:val="00C350A7"/>
    <w:rsid w:val="00C35637"/>
    <w:rsid w:val="00C357AA"/>
    <w:rsid w:val="00C35DF9"/>
    <w:rsid w:val="00C36548"/>
    <w:rsid w:val="00C42FA9"/>
    <w:rsid w:val="00C4339D"/>
    <w:rsid w:val="00C44A0E"/>
    <w:rsid w:val="00C45D81"/>
    <w:rsid w:val="00C50DA9"/>
    <w:rsid w:val="00C51955"/>
    <w:rsid w:val="00C52192"/>
    <w:rsid w:val="00C528A5"/>
    <w:rsid w:val="00C54B75"/>
    <w:rsid w:val="00C55AF8"/>
    <w:rsid w:val="00C56912"/>
    <w:rsid w:val="00C57D9F"/>
    <w:rsid w:val="00C60748"/>
    <w:rsid w:val="00C60DDC"/>
    <w:rsid w:val="00C61A3C"/>
    <w:rsid w:val="00C658CF"/>
    <w:rsid w:val="00C7262C"/>
    <w:rsid w:val="00C72A8F"/>
    <w:rsid w:val="00C73F54"/>
    <w:rsid w:val="00C745B6"/>
    <w:rsid w:val="00C74B08"/>
    <w:rsid w:val="00C76439"/>
    <w:rsid w:val="00C7650F"/>
    <w:rsid w:val="00C77000"/>
    <w:rsid w:val="00C77114"/>
    <w:rsid w:val="00C778A8"/>
    <w:rsid w:val="00C77939"/>
    <w:rsid w:val="00C77C7E"/>
    <w:rsid w:val="00C8016F"/>
    <w:rsid w:val="00C80C6A"/>
    <w:rsid w:val="00C81132"/>
    <w:rsid w:val="00C81EB7"/>
    <w:rsid w:val="00C82769"/>
    <w:rsid w:val="00C850EA"/>
    <w:rsid w:val="00C852C8"/>
    <w:rsid w:val="00C8680E"/>
    <w:rsid w:val="00C87C2B"/>
    <w:rsid w:val="00C90B5D"/>
    <w:rsid w:val="00C90F31"/>
    <w:rsid w:val="00C910B8"/>
    <w:rsid w:val="00C9331E"/>
    <w:rsid w:val="00C93B89"/>
    <w:rsid w:val="00C96BFF"/>
    <w:rsid w:val="00C97773"/>
    <w:rsid w:val="00C97B4B"/>
    <w:rsid w:val="00CA21A5"/>
    <w:rsid w:val="00CA2AF7"/>
    <w:rsid w:val="00CA35A2"/>
    <w:rsid w:val="00CA3857"/>
    <w:rsid w:val="00CA4AB7"/>
    <w:rsid w:val="00CA574A"/>
    <w:rsid w:val="00CA712A"/>
    <w:rsid w:val="00CA72A1"/>
    <w:rsid w:val="00CA75A0"/>
    <w:rsid w:val="00CA7855"/>
    <w:rsid w:val="00CA7B55"/>
    <w:rsid w:val="00CB0924"/>
    <w:rsid w:val="00CB0952"/>
    <w:rsid w:val="00CB3210"/>
    <w:rsid w:val="00CB33FC"/>
    <w:rsid w:val="00CB62E3"/>
    <w:rsid w:val="00CB6AFF"/>
    <w:rsid w:val="00CC0238"/>
    <w:rsid w:val="00CC1708"/>
    <w:rsid w:val="00CC1A39"/>
    <w:rsid w:val="00CC3213"/>
    <w:rsid w:val="00CC329F"/>
    <w:rsid w:val="00CC529E"/>
    <w:rsid w:val="00CC5501"/>
    <w:rsid w:val="00CC70B1"/>
    <w:rsid w:val="00CC72C4"/>
    <w:rsid w:val="00CC7B44"/>
    <w:rsid w:val="00CD14DC"/>
    <w:rsid w:val="00CD37F2"/>
    <w:rsid w:val="00CD4073"/>
    <w:rsid w:val="00CD4727"/>
    <w:rsid w:val="00CD6018"/>
    <w:rsid w:val="00CD6CA1"/>
    <w:rsid w:val="00CD7844"/>
    <w:rsid w:val="00CE228A"/>
    <w:rsid w:val="00CE2592"/>
    <w:rsid w:val="00CE4C88"/>
    <w:rsid w:val="00CE5649"/>
    <w:rsid w:val="00CE63F6"/>
    <w:rsid w:val="00CF134B"/>
    <w:rsid w:val="00CF2173"/>
    <w:rsid w:val="00CF3BA6"/>
    <w:rsid w:val="00CF459D"/>
    <w:rsid w:val="00CF759E"/>
    <w:rsid w:val="00D0095E"/>
    <w:rsid w:val="00D020A1"/>
    <w:rsid w:val="00D03102"/>
    <w:rsid w:val="00D0520A"/>
    <w:rsid w:val="00D05A06"/>
    <w:rsid w:val="00D05C1E"/>
    <w:rsid w:val="00D12DA1"/>
    <w:rsid w:val="00D131D7"/>
    <w:rsid w:val="00D1415B"/>
    <w:rsid w:val="00D141A2"/>
    <w:rsid w:val="00D14CA7"/>
    <w:rsid w:val="00D15078"/>
    <w:rsid w:val="00D151B6"/>
    <w:rsid w:val="00D15703"/>
    <w:rsid w:val="00D171F6"/>
    <w:rsid w:val="00D20769"/>
    <w:rsid w:val="00D20D21"/>
    <w:rsid w:val="00D20DFF"/>
    <w:rsid w:val="00D22145"/>
    <w:rsid w:val="00D22C2C"/>
    <w:rsid w:val="00D239AF"/>
    <w:rsid w:val="00D25488"/>
    <w:rsid w:val="00D25EF8"/>
    <w:rsid w:val="00D27950"/>
    <w:rsid w:val="00D301E0"/>
    <w:rsid w:val="00D3034C"/>
    <w:rsid w:val="00D30A61"/>
    <w:rsid w:val="00D30CF0"/>
    <w:rsid w:val="00D3154D"/>
    <w:rsid w:val="00D329CF"/>
    <w:rsid w:val="00D35065"/>
    <w:rsid w:val="00D36F91"/>
    <w:rsid w:val="00D4016A"/>
    <w:rsid w:val="00D4094E"/>
    <w:rsid w:val="00D41976"/>
    <w:rsid w:val="00D42828"/>
    <w:rsid w:val="00D44949"/>
    <w:rsid w:val="00D44FCF"/>
    <w:rsid w:val="00D4516D"/>
    <w:rsid w:val="00D452C2"/>
    <w:rsid w:val="00D45F7B"/>
    <w:rsid w:val="00D468E7"/>
    <w:rsid w:val="00D46C50"/>
    <w:rsid w:val="00D5515E"/>
    <w:rsid w:val="00D5586E"/>
    <w:rsid w:val="00D57044"/>
    <w:rsid w:val="00D62FC9"/>
    <w:rsid w:val="00D62FDD"/>
    <w:rsid w:val="00D6381A"/>
    <w:rsid w:val="00D63A9F"/>
    <w:rsid w:val="00D65222"/>
    <w:rsid w:val="00D655C0"/>
    <w:rsid w:val="00D668C4"/>
    <w:rsid w:val="00D73053"/>
    <w:rsid w:val="00D7377A"/>
    <w:rsid w:val="00D76520"/>
    <w:rsid w:val="00D76885"/>
    <w:rsid w:val="00D7780C"/>
    <w:rsid w:val="00D77FF6"/>
    <w:rsid w:val="00D82D5B"/>
    <w:rsid w:val="00D86B74"/>
    <w:rsid w:val="00D86DE9"/>
    <w:rsid w:val="00D87137"/>
    <w:rsid w:val="00D916D5"/>
    <w:rsid w:val="00D920BD"/>
    <w:rsid w:val="00D92A29"/>
    <w:rsid w:val="00D92B3A"/>
    <w:rsid w:val="00D96CB5"/>
    <w:rsid w:val="00D96E6D"/>
    <w:rsid w:val="00D9787D"/>
    <w:rsid w:val="00DA2EFB"/>
    <w:rsid w:val="00DA3756"/>
    <w:rsid w:val="00DA6DAB"/>
    <w:rsid w:val="00DB0698"/>
    <w:rsid w:val="00DB06DA"/>
    <w:rsid w:val="00DB08C5"/>
    <w:rsid w:val="00DB0D15"/>
    <w:rsid w:val="00DB331F"/>
    <w:rsid w:val="00DB3E76"/>
    <w:rsid w:val="00DB4776"/>
    <w:rsid w:val="00DB4B42"/>
    <w:rsid w:val="00DB61E9"/>
    <w:rsid w:val="00DC0FFA"/>
    <w:rsid w:val="00DC1378"/>
    <w:rsid w:val="00DC15C3"/>
    <w:rsid w:val="00DC177F"/>
    <w:rsid w:val="00DC1D65"/>
    <w:rsid w:val="00DC237F"/>
    <w:rsid w:val="00DC6DA2"/>
    <w:rsid w:val="00DC7444"/>
    <w:rsid w:val="00DD1875"/>
    <w:rsid w:val="00DD38B3"/>
    <w:rsid w:val="00DD3979"/>
    <w:rsid w:val="00DD4015"/>
    <w:rsid w:val="00DE077B"/>
    <w:rsid w:val="00DE369F"/>
    <w:rsid w:val="00DE674F"/>
    <w:rsid w:val="00DE68DF"/>
    <w:rsid w:val="00DE6EEB"/>
    <w:rsid w:val="00DF02D0"/>
    <w:rsid w:val="00DF062D"/>
    <w:rsid w:val="00DF0778"/>
    <w:rsid w:val="00DF1BF0"/>
    <w:rsid w:val="00DF1FF2"/>
    <w:rsid w:val="00DF3465"/>
    <w:rsid w:val="00DF359E"/>
    <w:rsid w:val="00DF443F"/>
    <w:rsid w:val="00DF45DB"/>
    <w:rsid w:val="00DF5DA3"/>
    <w:rsid w:val="00DF5F03"/>
    <w:rsid w:val="00E005C4"/>
    <w:rsid w:val="00E0137B"/>
    <w:rsid w:val="00E014A2"/>
    <w:rsid w:val="00E01A04"/>
    <w:rsid w:val="00E039FC"/>
    <w:rsid w:val="00E04793"/>
    <w:rsid w:val="00E04E6D"/>
    <w:rsid w:val="00E05F9D"/>
    <w:rsid w:val="00E0701E"/>
    <w:rsid w:val="00E07A9A"/>
    <w:rsid w:val="00E07B3E"/>
    <w:rsid w:val="00E10158"/>
    <w:rsid w:val="00E10359"/>
    <w:rsid w:val="00E10B5B"/>
    <w:rsid w:val="00E10FA6"/>
    <w:rsid w:val="00E11C84"/>
    <w:rsid w:val="00E120C9"/>
    <w:rsid w:val="00E12DCA"/>
    <w:rsid w:val="00E13BD8"/>
    <w:rsid w:val="00E15588"/>
    <w:rsid w:val="00E15897"/>
    <w:rsid w:val="00E15AB5"/>
    <w:rsid w:val="00E17339"/>
    <w:rsid w:val="00E200BB"/>
    <w:rsid w:val="00E207B6"/>
    <w:rsid w:val="00E211F3"/>
    <w:rsid w:val="00E2255A"/>
    <w:rsid w:val="00E2274F"/>
    <w:rsid w:val="00E30DD2"/>
    <w:rsid w:val="00E30DE9"/>
    <w:rsid w:val="00E3162F"/>
    <w:rsid w:val="00E3645F"/>
    <w:rsid w:val="00E37ED9"/>
    <w:rsid w:val="00E40A35"/>
    <w:rsid w:val="00E40A7C"/>
    <w:rsid w:val="00E429D5"/>
    <w:rsid w:val="00E42D04"/>
    <w:rsid w:val="00E44341"/>
    <w:rsid w:val="00E44CD7"/>
    <w:rsid w:val="00E4527E"/>
    <w:rsid w:val="00E458F3"/>
    <w:rsid w:val="00E4624D"/>
    <w:rsid w:val="00E46D73"/>
    <w:rsid w:val="00E47538"/>
    <w:rsid w:val="00E47F7D"/>
    <w:rsid w:val="00E50EE2"/>
    <w:rsid w:val="00E51418"/>
    <w:rsid w:val="00E5454F"/>
    <w:rsid w:val="00E547B1"/>
    <w:rsid w:val="00E56373"/>
    <w:rsid w:val="00E56A84"/>
    <w:rsid w:val="00E60F75"/>
    <w:rsid w:val="00E60FC1"/>
    <w:rsid w:val="00E64171"/>
    <w:rsid w:val="00E64B02"/>
    <w:rsid w:val="00E64F4B"/>
    <w:rsid w:val="00E65CE5"/>
    <w:rsid w:val="00E65CEA"/>
    <w:rsid w:val="00E6617D"/>
    <w:rsid w:val="00E6677E"/>
    <w:rsid w:val="00E66828"/>
    <w:rsid w:val="00E701BF"/>
    <w:rsid w:val="00E74323"/>
    <w:rsid w:val="00E7485C"/>
    <w:rsid w:val="00E81298"/>
    <w:rsid w:val="00E816E6"/>
    <w:rsid w:val="00E81D9D"/>
    <w:rsid w:val="00E82447"/>
    <w:rsid w:val="00E82C7F"/>
    <w:rsid w:val="00E848B9"/>
    <w:rsid w:val="00E84998"/>
    <w:rsid w:val="00E854A2"/>
    <w:rsid w:val="00E8768F"/>
    <w:rsid w:val="00E9386E"/>
    <w:rsid w:val="00E94998"/>
    <w:rsid w:val="00E95518"/>
    <w:rsid w:val="00E95C84"/>
    <w:rsid w:val="00E9611A"/>
    <w:rsid w:val="00E97051"/>
    <w:rsid w:val="00EA3486"/>
    <w:rsid w:val="00EA4DF9"/>
    <w:rsid w:val="00EA50B4"/>
    <w:rsid w:val="00EA50F0"/>
    <w:rsid w:val="00EA772A"/>
    <w:rsid w:val="00EA7EE9"/>
    <w:rsid w:val="00EB1148"/>
    <w:rsid w:val="00EB2112"/>
    <w:rsid w:val="00EB24E1"/>
    <w:rsid w:val="00EB3C8D"/>
    <w:rsid w:val="00EB5A5E"/>
    <w:rsid w:val="00EB5F40"/>
    <w:rsid w:val="00EB74D6"/>
    <w:rsid w:val="00EB799B"/>
    <w:rsid w:val="00EC0262"/>
    <w:rsid w:val="00EC2282"/>
    <w:rsid w:val="00EC2E01"/>
    <w:rsid w:val="00EC3F5A"/>
    <w:rsid w:val="00EC45CC"/>
    <w:rsid w:val="00EC4BDB"/>
    <w:rsid w:val="00ED0B22"/>
    <w:rsid w:val="00ED1C5E"/>
    <w:rsid w:val="00ED596A"/>
    <w:rsid w:val="00ED70E7"/>
    <w:rsid w:val="00ED72D7"/>
    <w:rsid w:val="00ED7455"/>
    <w:rsid w:val="00ED7C17"/>
    <w:rsid w:val="00EE03A0"/>
    <w:rsid w:val="00EE0CB2"/>
    <w:rsid w:val="00EE1A27"/>
    <w:rsid w:val="00EE2B56"/>
    <w:rsid w:val="00EE69BC"/>
    <w:rsid w:val="00EE716B"/>
    <w:rsid w:val="00EF014A"/>
    <w:rsid w:val="00EF0621"/>
    <w:rsid w:val="00EF2AC3"/>
    <w:rsid w:val="00EF56CF"/>
    <w:rsid w:val="00EF6621"/>
    <w:rsid w:val="00EF6E5F"/>
    <w:rsid w:val="00EF7A4C"/>
    <w:rsid w:val="00EF7E29"/>
    <w:rsid w:val="00F03545"/>
    <w:rsid w:val="00F04096"/>
    <w:rsid w:val="00F044BD"/>
    <w:rsid w:val="00F0699B"/>
    <w:rsid w:val="00F06BA7"/>
    <w:rsid w:val="00F07E3B"/>
    <w:rsid w:val="00F10499"/>
    <w:rsid w:val="00F109D2"/>
    <w:rsid w:val="00F11ED8"/>
    <w:rsid w:val="00F121BB"/>
    <w:rsid w:val="00F12C06"/>
    <w:rsid w:val="00F162EC"/>
    <w:rsid w:val="00F21DFF"/>
    <w:rsid w:val="00F247EA"/>
    <w:rsid w:val="00F24D79"/>
    <w:rsid w:val="00F267E4"/>
    <w:rsid w:val="00F267F5"/>
    <w:rsid w:val="00F2787A"/>
    <w:rsid w:val="00F32750"/>
    <w:rsid w:val="00F32BC7"/>
    <w:rsid w:val="00F32ED9"/>
    <w:rsid w:val="00F36DE7"/>
    <w:rsid w:val="00F402F0"/>
    <w:rsid w:val="00F440E1"/>
    <w:rsid w:val="00F4499D"/>
    <w:rsid w:val="00F4533E"/>
    <w:rsid w:val="00F45665"/>
    <w:rsid w:val="00F45BA9"/>
    <w:rsid w:val="00F46047"/>
    <w:rsid w:val="00F4626D"/>
    <w:rsid w:val="00F47669"/>
    <w:rsid w:val="00F52A50"/>
    <w:rsid w:val="00F53432"/>
    <w:rsid w:val="00F55159"/>
    <w:rsid w:val="00F60432"/>
    <w:rsid w:val="00F604EF"/>
    <w:rsid w:val="00F60793"/>
    <w:rsid w:val="00F637C1"/>
    <w:rsid w:val="00F64C68"/>
    <w:rsid w:val="00F66573"/>
    <w:rsid w:val="00F666F7"/>
    <w:rsid w:val="00F66889"/>
    <w:rsid w:val="00F70E06"/>
    <w:rsid w:val="00F70EB5"/>
    <w:rsid w:val="00F717E0"/>
    <w:rsid w:val="00F71ED3"/>
    <w:rsid w:val="00F770B6"/>
    <w:rsid w:val="00F77A5A"/>
    <w:rsid w:val="00F8081E"/>
    <w:rsid w:val="00F80CE8"/>
    <w:rsid w:val="00F81BC4"/>
    <w:rsid w:val="00F82996"/>
    <w:rsid w:val="00F83B4D"/>
    <w:rsid w:val="00F85494"/>
    <w:rsid w:val="00F86617"/>
    <w:rsid w:val="00F87095"/>
    <w:rsid w:val="00F90C38"/>
    <w:rsid w:val="00F91364"/>
    <w:rsid w:val="00F92BE7"/>
    <w:rsid w:val="00F92E0B"/>
    <w:rsid w:val="00F94764"/>
    <w:rsid w:val="00F97119"/>
    <w:rsid w:val="00F97EF3"/>
    <w:rsid w:val="00FA0020"/>
    <w:rsid w:val="00FA0F87"/>
    <w:rsid w:val="00FA1C69"/>
    <w:rsid w:val="00FA1DE3"/>
    <w:rsid w:val="00FA2B67"/>
    <w:rsid w:val="00FA549C"/>
    <w:rsid w:val="00FA64C2"/>
    <w:rsid w:val="00FA77BF"/>
    <w:rsid w:val="00FB110F"/>
    <w:rsid w:val="00FB2765"/>
    <w:rsid w:val="00FB2B3E"/>
    <w:rsid w:val="00FB3EE9"/>
    <w:rsid w:val="00FB4BBD"/>
    <w:rsid w:val="00FB53DD"/>
    <w:rsid w:val="00FB6A4D"/>
    <w:rsid w:val="00FB77CD"/>
    <w:rsid w:val="00FB7DAD"/>
    <w:rsid w:val="00FC0B6A"/>
    <w:rsid w:val="00FC3F96"/>
    <w:rsid w:val="00FC5143"/>
    <w:rsid w:val="00FC5177"/>
    <w:rsid w:val="00FC52FB"/>
    <w:rsid w:val="00FC5AD1"/>
    <w:rsid w:val="00FC6BB4"/>
    <w:rsid w:val="00FC7859"/>
    <w:rsid w:val="00FD008B"/>
    <w:rsid w:val="00FD25E3"/>
    <w:rsid w:val="00FD30BC"/>
    <w:rsid w:val="00FD34B4"/>
    <w:rsid w:val="00FD4D56"/>
    <w:rsid w:val="00FD4DF0"/>
    <w:rsid w:val="00FD51C9"/>
    <w:rsid w:val="00FD5C2C"/>
    <w:rsid w:val="00FD6312"/>
    <w:rsid w:val="00FD7D87"/>
    <w:rsid w:val="00FE15FE"/>
    <w:rsid w:val="00FE1FE9"/>
    <w:rsid w:val="00FE339A"/>
    <w:rsid w:val="00FE45EB"/>
    <w:rsid w:val="00FE5498"/>
    <w:rsid w:val="00FF2849"/>
    <w:rsid w:val="00FF289C"/>
    <w:rsid w:val="00FF2F68"/>
    <w:rsid w:val="00FF464E"/>
    <w:rsid w:val="00FF4948"/>
    <w:rsid w:val="00FF6CD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A3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86C3A"/>
    <w:pPr>
      <w:keepNext/>
      <w:widowControl w:val="0"/>
      <w:spacing w:after="0" w:line="280" w:lineRule="auto"/>
      <w:ind w:left="40" w:firstLine="240"/>
      <w:jc w:val="center"/>
      <w:outlineLvl w:val="1"/>
    </w:pPr>
    <w:rPr>
      <w:rFonts w:eastAsia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link w:val="130"/>
    <w:uiPriority w:val="99"/>
    <w:locked/>
    <w:rsid w:val="00AC5002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AC5002"/>
    <w:pPr>
      <w:shd w:val="clear" w:color="auto" w:fill="FFFFFF"/>
      <w:spacing w:before="180" w:after="420" w:line="240" w:lineRule="atLeast"/>
    </w:pPr>
    <w:rPr>
      <w:sz w:val="27"/>
      <w:szCs w:val="27"/>
      <w:lang w:eastAsia="ru-RU"/>
    </w:rPr>
  </w:style>
  <w:style w:type="paragraph" w:styleId="a3">
    <w:name w:val="No Spacing"/>
    <w:uiPriority w:val="1"/>
    <w:qFormat/>
    <w:rsid w:val="00AC5002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C5002"/>
    <w:pPr>
      <w:ind w:left="720"/>
      <w:contextualSpacing/>
      <w:jc w:val="both"/>
    </w:pPr>
    <w:rPr>
      <w:sz w:val="24"/>
      <w:szCs w:val="22"/>
    </w:rPr>
  </w:style>
  <w:style w:type="character" w:customStyle="1" w:styleId="FontStyle11">
    <w:name w:val="Font Style11"/>
    <w:rsid w:val="000307D9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867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86751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2867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86751"/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4E04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B164AE"/>
  </w:style>
  <w:style w:type="character" w:customStyle="1" w:styleId="epm">
    <w:name w:val="epm"/>
    <w:basedOn w:val="a0"/>
    <w:rsid w:val="00B164AE"/>
  </w:style>
  <w:style w:type="character" w:customStyle="1" w:styleId="21">
    <w:name w:val="Основной текст (2)_"/>
    <w:link w:val="22"/>
    <w:locked/>
    <w:rsid w:val="00E12DCA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2DCA"/>
    <w:pPr>
      <w:shd w:val="clear" w:color="auto" w:fill="FFFFFF"/>
      <w:spacing w:after="0" w:line="240" w:lineRule="atLeast"/>
      <w:ind w:hanging="460"/>
    </w:pPr>
    <w:rPr>
      <w:sz w:val="16"/>
      <w:szCs w:val="16"/>
      <w:lang w:eastAsia="ru-RU"/>
    </w:rPr>
  </w:style>
  <w:style w:type="character" w:customStyle="1" w:styleId="1">
    <w:name w:val="Заголовок №1_"/>
    <w:link w:val="10"/>
    <w:uiPriority w:val="99"/>
    <w:locked/>
    <w:rsid w:val="00F440E1"/>
    <w:rPr>
      <w:sz w:val="27"/>
      <w:szCs w:val="27"/>
      <w:shd w:val="clear" w:color="auto" w:fill="FFFFFF"/>
    </w:rPr>
  </w:style>
  <w:style w:type="character" w:customStyle="1" w:styleId="aa">
    <w:name w:val="Основной текст_"/>
    <w:link w:val="11"/>
    <w:uiPriority w:val="99"/>
    <w:locked/>
    <w:rsid w:val="00F440E1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440E1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  <w:lang w:eastAsia="ru-RU"/>
    </w:rPr>
  </w:style>
  <w:style w:type="paragraph" w:customStyle="1" w:styleId="11">
    <w:name w:val="Основной текст1"/>
    <w:basedOn w:val="a"/>
    <w:link w:val="aa"/>
    <w:uiPriority w:val="99"/>
    <w:rsid w:val="00F440E1"/>
    <w:pPr>
      <w:shd w:val="clear" w:color="auto" w:fill="FFFFFF"/>
      <w:spacing w:before="240" w:after="0" w:line="475" w:lineRule="exact"/>
      <w:jc w:val="both"/>
    </w:pPr>
    <w:rPr>
      <w:sz w:val="27"/>
      <w:szCs w:val="27"/>
      <w:lang w:eastAsia="ru-RU"/>
    </w:rPr>
  </w:style>
  <w:style w:type="paragraph" w:customStyle="1" w:styleId="Style16">
    <w:name w:val="Style16"/>
    <w:basedOn w:val="a"/>
    <w:uiPriority w:val="99"/>
    <w:rsid w:val="00570B7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5">
    <w:name w:val="Font Style35"/>
    <w:uiPriority w:val="99"/>
    <w:rsid w:val="00570B7D"/>
    <w:rPr>
      <w:rFonts w:ascii="Segoe UI" w:hAnsi="Segoe UI" w:cs="Segoe UI"/>
      <w:sz w:val="20"/>
      <w:szCs w:val="20"/>
    </w:rPr>
  </w:style>
  <w:style w:type="paragraph" w:styleId="ab">
    <w:name w:val="Body Text Indent"/>
    <w:basedOn w:val="a"/>
    <w:link w:val="ac"/>
    <w:uiPriority w:val="99"/>
    <w:rsid w:val="00F94764"/>
    <w:pPr>
      <w:spacing w:after="0" w:line="240" w:lineRule="auto"/>
      <w:ind w:left="75"/>
      <w:jc w:val="both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F94764"/>
    <w:rPr>
      <w:rFonts w:eastAsia="Times New Roman"/>
      <w:sz w:val="28"/>
      <w:szCs w:val="28"/>
    </w:rPr>
  </w:style>
  <w:style w:type="character" w:customStyle="1" w:styleId="FontStyle18">
    <w:name w:val="Font Style18"/>
    <w:uiPriority w:val="99"/>
    <w:rsid w:val="001D0D02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A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A6FAE"/>
    <w:rPr>
      <w:rFonts w:ascii="Tahoma" w:hAnsi="Tahoma" w:cs="Tahoma"/>
      <w:sz w:val="16"/>
      <w:szCs w:val="16"/>
      <w:lang w:eastAsia="en-US"/>
    </w:rPr>
  </w:style>
  <w:style w:type="character" w:styleId="af">
    <w:name w:val="annotation reference"/>
    <w:uiPriority w:val="99"/>
    <w:semiHidden/>
    <w:unhideWhenUsed/>
    <w:rsid w:val="009547A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547A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9547A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47A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547A1"/>
    <w:rPr>
      <w:b/>
      <w:bCs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626DC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26DC8"/>
    <w:rPr>
      <w:lang w:eastAsia="en-US"/>
    </w:rPr>
  </w:style>
  <w:style w:type="character" w:styleId="af6">
    <w:name w:val="footnote reference"/>
    <w:uiPriority w:val="99"/>
    <w:semiHidden/>
    <w:unhideWhenUsed/>
    <w:rsid w:val="00626DC8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3B7A5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370F4"/>
  </w:style>
  <w:style w:type="table" w:customStyle="1" w:styleId="4">
    <w:name w:val="Сетка таблицы4"/>
    <w:basedOn w:val="a1"/>
    <w:next w:val="a9"/>
    <w:uiPriority w:val="59"/>
    <w:rsid w:val="00664B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664B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80E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680E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EA50F0"/>
    <w:rPr>
      <w:sz w:val="24"/>
      <w:szCs w:val="24"/>
    </w:rPr>
  </w:style>
  <w:style w:type="table" w:customStyle="1" w:styleId="6">
    <w:name w:val="Сетка таблицы6"/>
    <w:basedOn w:val="a1"/>
    <w:next w:val="a9"/>
    <w:uiPriority w:val="59"/>
    <w:rsid w:val="003F23C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4320B3"/>
  </w:style>
  <w:style w:type="table" w:customStyle="1" w:styleId="7">
    <w:name w:val="Сетка таблицы7"/>
    <w:basedOn w:val="a1"/>
    <w:next w:val="a9"/>
    <w:uiPriority w:val="59"/>
    <w:rsid w:val="004320B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4320B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rsid w:val="004320B3"/>
  </w:style>
  <w:style w:type="character" w:customStyle="1" w:styleId="c0">
    <w:name w:val="c0"/>
    <w:rsid w:val="004320B3"/>
  </w:style>
  <w:style w:type="paragraph" w:customStyle="1" w:styleId="Default">
    <w:name w:val="Default"/>
    <w:rsid w:val="004320B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rsid w:val="004320B3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link w:val="af8"/>
    <w:uiPriority w:val="11"/>
    <w:rsid w:val="004320B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table" w:customStyle="1" w:styleId="8">
    <w:name w:val="Сетка таблицы8"/>
    <w:basedOn w:val="a1"/>
    <w:next w:val="a9"/>
    <w:uiPriority w:val="59"/>
    <w:rsid w:val="00C528A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563E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86C3A"/>
    <w:rPr>
      <w:rFonts w:eastAsia="Times New Roman"/>
      <w:b/>
      <w:lang w:val="en-US"/>
    </w:rPr>
  </w:style>
  <w:style w:type="character" w:customStyle="1" w:styleId="24">
    <w:name w:val="Основной текст (2) + Курсив"/>
    <w:rsid w:val="006D1C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A3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86C3A"/>
    <w:pPr>
      <w:keepNext/>
      <w:widowControl w:val="0"/>
      <w:spacing w:after="0" w:line="280" w:lineRule="auto"/>
      <w:ind w:left="40" w:firstLine="240"/>
      <w:jc w:val="center"/>
      <w:outlineLvl w:val="1"/>
    </w:pPr>
    <w:rPr>
      <w:rFonts w:eastAsia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link w:val="130"/>
    <w:uiPriority w:val="99"/>
    <w:locked/>
    <w:rsid w:val="00AC5002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AC5002"/>
    <w:pPr>
      <w:shd w:val="clear" w:color="auto" w:fill="FFFFFF"/>
      <w:spacing w:before="180" w:after="420" w:line="240" w:lineRule="atLeast"/>
    </w:pPr>
    <w:rPr>
      <w:sz w:val="27"/>
      <w:szCs w:val="27"/>
      <w:lang w:eastAsia="ru-RU"/>
    </w:rPr>
  </w:style>
  <w:style w:type="paragraph" w:styleId="a3">
    <w:name w:val="No Spacing"/>
    <w:uiPriority w:val="1"/>
    <w:qFormat/>
    <w:rsid w:val="00AC5002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C5002"/>
    <w:pPr>
      <w:ind w:left="720"/>
      <w:contextualSpacing/>
      <w:jc w:val="both"/>
    </w:pPr>
    <w:rPr>
      <w:sz w:val="24"/>
      <w:szCs w:val="22"/>
    </w:rPr>
  </w:style>
  <w:style w:type="character" w:customStyle="1" w:styleId="FontStyle11">
    <w:name w:val="Font Style11"/>
    <w:rsid w:val="000307D9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867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86751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2867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86751"/>
    <w:rPr>
      <w:sz w:val="28"/>
      <w:szCs w:val="28"/>
      <w:lang w:eastAsia="en-US"/>
    </w:rPr>
  </w:style>
  <w:style w:type="table" w:styleId="a9">
    <w:name w:val="Table Grid"/>
    <w:basedOn w:val="a1"/>
    <w:uiPriority w:val="59"/>
    <w:rsid w:val="004E04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B164AE"/>
  </w:style>
  <w:style w:type="character" w:customStyle="1" w:styleId="epm">
    <w:name w:val="epm"/>
    <w:basedOn w:val="a0"/>
    <w:rsid w:val="00B164AE"/>
  </w:style>
  <w:style w:type="character" w:customStyle="1" w:styleId="21">
    <w:name w:val="Основной текст (2)_"/>
    <w:link w:val="22"/>
    <w:locked/>
    <w:rsid w:val="00E12DCA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2DCA"/>
    <w:pPr>
      <w:shd w:val="clear" w:color="auto" w:fill="FFFFFF"/>
      <w:spacing w:after="0" w:line="240" w:lineRule="atLeast"/>
      <w:ind w:hanging="460"/>
    </w:pPr>
    <w:rPr>
      <w:sz w:val="16"/>
      <w:szCs w:val="16"/>
      <w:lang w:eastAsia="ru-RU"/>
    </w:rPr>
  </w:style>
  <w:style w:type="character" w:customStyle="1" w:styleId="1">
    <w:name w:val="Заголовок №1_"/>
    <w:link w:val="10"/>
    <w:uiPriority w:val="99"/>
    <w:locked/>
    <w:rsid w:val="00F440E1"/>
    <w:rPr>
      <w:sz w:val="27"/>
      <w:szCs w:val="27"/>
      <w:shd w:val="clear" w:color="auto" w:fill="FFFFFF"/>
    </w:rPr>
  </w:style>
  <w:style w:type="character" w:customStyle="1" w:styleId="aa">
    <w:name w:val="Основной текст_"/>
    <w:link w:val="11"/>
    <w:uiPriority w:val="99"/>
    <w:locked/>
    <w:rsid w:val="00F440E1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440E1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  <w:lang w:eastAsia="ru-RU"/>
    </w:rPr>
  </w:style>
  <w:style w:type="paragraph" w:customStyle="1" w:styleId="11">
    <w:name w:val="Основной текст1"/>
    <w:basedOn w:val="a"/>
    <w:link w:val="aa"/>
    <w:uiPriority w:val="99"/>
    <w:rsid w:val="00F440E1"/>
    <w:pPr>
      <w:shd w:val="clear" w:color="auto" w:fill="FFFFFF"/>
      <w:spacing w:before="240" w:after="0" w:line="475" w:lineRule="exact"/>
      <w:jc w:val="both"/>
    </w:pPr>
    <w:rPr>
      <w:sz w:val="27"/>
      <w:szCs w:val="27"/>
      <w:lang w:eastAsia="ru-RU"/>
    </w:rPr>
  </w:style>
  <w:style w:type="paragraph" w:customStyle="1" w:styleId="Style16">
    <w:name w:val="Style16"/>
    <w:basedOn w:val="a"/>
    <w:uiPriority w:val="99"/>
    <w:rsid w:val="00570B7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5">
    <w:name w:val="Font Style35"/>
    <w:uiPriority w:val="99"/>
    <w:rsid w:val="00570B7D"/>
    <w:rPr>
      <w:rFonts w:ascii="Segoe UI" w:hAnsi="Segoe UI" w:cs="Segoe UI"/>
      <w:sz w:val="20"/>
      <w:szCs w:val="20"/>
    </w:rPr>
  </w:style>
  <w:style w:type="paragraph" w:styleId="ab">
    <w:name w:val="Body Text Indent"/>
    <w:basedOn w:val="a"/>
    <w:link w:val="ac"/>
    <w:uiPriority w:val="99"/>
    <w:rsid w:val="00F94764"/>
    <w:pPr>
      <w:spacing w:after="0" w:line="240" w:lineRule="auto"/>
      <w:ind w:left="75"/>
      <w:jc w:val="both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F94764"/>
    <w:rPr>
      <w:rFonts w:eastAsia="Times New Roman"/>
      <w:sz w:val="28"/>
      <w:szCs w:val="28"/>
    </w:rPr>
  </w:style>
  <w:style w:type="character" w:customStyle="1" w:styleId="FontStyle18">
    <w:name w:val="Font Style18"/>
    <w:uiPriority w:val="99"/>
    <w:rsid w:val="001D0D02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A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A6FAE"/>
    <w:rPr>
      <w:rFonts w:ascii="Tahoma" w:hAnsi="Tahoma" w:cs="Tahoma"/>
      <w:sz w:val="16"/>
      <w:szCs w:val="16"/>
      <w:lang w:eastAsia="en-US"/>
    </w:rPr>
  </w:style>
  <w:style w:type="character" w:styleId="af">
    <w:name w:val="annotation reference"/>
    <w:uiPriority w:val="99"/>
    <w:semiHidden/>
    <w:unhideWhenUsed/>
    <w:rsid w:val="009547A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547A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9547A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47A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547A1"/>
    <w:rPr>
      <w:b/>
      <w:bCs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626DC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26DC8"/>
    <w:rPr>
      <w:lang w:eastAsia="en-US"/>
    </w:rPr>
  </w:style>
  <w:style w:type="character" w:styleId="af6">
    <w:name w:val="footnote reference"/>
    <w:uiPriority w:val="99"/>
    <w:semiHidden/>
    <w:unhideWhenUsed/>
    <w:rsid w:val="00626DC8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3B7A5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370F4"/>
  </w:style>
  <w:style w:type="table" w:customStyle="1" w:styleId="4">
    <w:name w:val="Сетка таблицы4"/>
    <w:basedOn w:val="a1"/>
    <w:next w:val="a9"/>
    <w:uiPriority w:val="59"/>
    <w:rsid w:val="00664B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664B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80E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680E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EA50F0"/>
    <w:rPr>
      <w:sz w:val="24"/>
      <w:szCs w:val="24"/>
    </w:rPr>
  </w:style>
  <w:style w:type="table" w:customStyle="1" w:styleId="6">
    <w:name w:val="Сетка таблицы6"/>
    <w:basedOn w:val="a1"/>
    <w:next w:val="a9"/>
    <w:uiPriority w:val="59"/>
    <w:rsid w:val="003F23C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4320B3"/>
  </w:style>
  <w:style w:type="table" w:customStyle="1" w:styleId="7">
    <w:name w:val="Сетка таблицы7"/>
    <w:basedOn w:val="a1"/>
    <w:next w:val="a9"/>
    <w:uiPriority w:val="59"/>
    <w:rsid w:val="004320B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4320B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rsid w:val="004320B3"/>
  </w:style>
  <w:style w:type="character" w:customStyle="1" w:styleId="c0">
    <w:name w:val="c0"/>
    <w:rsid w:val="004320B3"/>
  </w:style>
  <w:style w:type="paragraph" w:customStyle="1" w:styleId="Default">
    <w:name w:val="Default"/>
    <w:rsid w:val="004320B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rsid w:val="004320B3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link w:val="af8"/>
    <w:uiPriority w:val="11"/>
    <w:rsid w:val="004320B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table" w:customStyle="1" w:styleId="8">
    <w:name w:val="Сетка таблицы8"/>
    <w:basedOn w:val="a1"/>
    <w:next w:val="a9"/>
    <w:uiPriority w:val="59"/>
    <w:rsid w:val="00C528A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563E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86C3A"/>
    <w:rPr>
      <w:rFonts w:eastAsia="Times New Roman"/>
      <w:b/>
      <w:lang w:val="en-US"/>
    </w:rPr>
  </w:style>
  <w:style w:type="character" w:customStyle="1" w:styleId="24">
    <w:name w:val="Основной текст (2) + Курсив"/>
    <w:rsid w:val="006D1C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FFF9-2210-481E-904A-2218E76C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38</Pages>
  <Words>7321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48954</CharactersWithSpaces>
  <SharedDoc>false</SharedDoc>
  <HLinks>
    <vt:vector size="96" baseType="variant">
      <vt:variant>
        <vt:i4>7733354</vt:i4>
      </vt:variant>
      <vt:variant>
        <vt:i4>90</vt:i4>
      </vt:variant>
      <vt:variant>
        <vt:i4>0</vt:i4>
      </vt:variant>
      <vt:variant>
        <vt:i4>5</vt:i4>
      </vt:variant>
      <vt:variant>
        <vt:lpwstr>http://toir.inf.ua/manual/glossary.html</vt:lpwstr>
      </vt:variant>
      <vt:variant>
        <vt:lpwstr/>
      </vt:variant>
      <vt:variant>
        <vt:i4>4784144</vt:i4>
      </vt:variant>
      <vt:variant>
        <vt:i4>87</vt:i4>
      </vt:variant>
      <vt:variant>
        <vt:i4>0</vt:i4>
      </vt:variant>
      <vt:variant>
        <vt:i4>5</vt:i4>
      </vt:variant>
      <vt:variant>
        <vt:lpwstr>http://toir.inf.ua/index.html</vt:lpwstr>
      </vt:variant>
      <vt:variant>
        <vt:lpwstr/>
      </vt:variant>
      <vt:variant>
        <vt:i4>7733354</vt:i4>
      </vt:variant>
      <vt:variant>
        <vt:i4>84</vt:i4>
      </vt:variant>
      <vt:variant>
        <vt:i4>0</vt:i4>
      </vt:variant>
      <vt:variant>
        <vt:i4>5</vt:i4>
      </vt:variant>
      <vt:variant>
        <vt:lpwstr>http://toir.inf.ua/manual/glossary.html</vt:lpwstr>
      </vt:variant>
      <vt:variant>
        <vt:lpwstr/>
      </vt:variant>
      <vt:variant>
        <vt:i4>7143484</vt:i4>
      </vt:variant>
      <vt:variant>
        <vt:i4>81</vt:i4>
      </vt:variant>
      <vt:variant>
        <vt:i4>0</vt:i4>
      </vt:variant>
      <vt:variant>
        <vt:i4>5</vt:i4>
      </vt:variant>
      <vt:variant>
        <vt:lpwstr>http://toir.inf.ua/manual.html</vt:lpwstr>
      </vt:variant>
      <vt:variant>
        <vt:lpwstr/>
      </vt:variant>
      <vt:variant>
        <vt:i4>4980791</vt:i4>
      </vt:variant>
      <vt:variant>
        <vt:i4>78</vt:i4>
      </vt:variant>
      <vt:variant>
        <vt:i4>0</vt:i4>
      </vt:variant>
      <vt:variant>
        <vt:i4>5</vt:i4>
      </vt:variant>
      <vt:variant>
        <vt:lpwstr>http://toir.inf.ua/manual/eam_003.html</vt:lpwstr>
      </vt:variant>
      <vt:variant>
        <vt:lpwstr/>
      </vt:variant>
      <vt:variant>
        <vt:i4>4784144</vt:i4>
      </vt:variant>
      <vt:variant>
        <vt:i4>75</vt:i4>
      </vt:variant>
      <vt:variant>
        <vt:i4>0</vt:i4>
      </vt:variant>
      <vt:variant>
        <vt:i4>5</vt:i4>
      </vt:variant>
      <vt:variant>
        <vt:lpwstr>http://toir.inf.ua/index.html</vt:lpwstr>
      </vt:variant>
      <vt:variant>
        <vt:lpwstr/>
      </vt:variant>
      <vt:variant>
        <vt:i4>4980791</vt:i4>
      </vt:variant>
      <vt:variant>
        <vt:i4>72</vt:i4>
      </vt:variant>
      <vt:variant>
        <vt:i4>0</vt:i4>
      </vt:variant>
      <vt:variant>
        <vt:i4>5</vt:i4>
      </vt:variant>
      <vt:variant>
        <vt:lpwstr>http://toir.inf.ua/manual/eam_003.html</vt:lpwstr>
      </vt:variant>
      <vt:variant>
        <vt:lpwstr/>
      </vt:variant>
      <vt:variant>
        <vt:i4>4587532</vt:i4>
      </vt:variant>
      <vt:variant>
        <vt:i4>69</vt:i4>
      </vt:variant>
      <vt:variant>
        <vt:i4>0</vt:i4>
      </vt:variant>
      <vt:variant>
        <vt:i4>5</vt:i4>
      </vt:variant>
      <vt:variant>
        <vt:lpwstr>http://toir.inf.ua/about.html</vt:lpwstr>
      </vt:variant>
      <vt:variant>
        <vt:lpwstr/>
      </vt:variant>
      <vt:variant>
        <vt:i4>4980790</vt:i4>
      </vt:variant>
      <vt:variant>
        <vt:i4>66</vt:i4>
      </vt:variant>
      <vt:variant>
        <vt:i4>0</vt:i4>
      </vt:variant>
      <vt:variant>
        <vt:i4>5</vt:i4>
      </vt:variant>
      <vt:variant>
        <vt:lpwstr>http://toir.inf.ua/manual/eam_002.html</vt:lpwstr>
      </vt:variant>
      <vt:variant>
        <vt:lpwstr/>
      </vt:variant>
      <vt:variant>
        <vt:i4>4784144</vt:i4>
      </vt:variant>
      <vt:variant>
        <vt:i4>63</vt:i4>
      </vt:variant>
      <vt:variant>
        <vt:i4>0</vt:i4>
      </vt:variant>
      <vt:variant>
        <vt:i4>5</vt:i4>
      </vt:variant>
      <vt:variant>
        <vt:lpwstr>http://toir.inf.ua/index.html</vt:lpwstr>
      </vt:variant>
      <vt:variant>
        <vt:lpwstr/>
      </vt:variant>
      <vt:variant>
        <vt:i4>4980790</vt:i4>
      </vt:variant>
      <vt:variant>
        <vt:i4>60</vt:i4>
      </vt:variant>
      <vt:variant>
        <vt:i4>0</vt:i4>
      </vt:variant>
      <vt:variant>
        <vt:i4>5</vt:i4>
      </vt:variant>
      <vt:variant>
        <vt:lpwstr>http://toir.inf.ua/manual/eam_002.html</vt:lpwstr>
      </vt:variant>
      <vt:variant>
        <vt:lpwstr/>
      </vt:variant>
      <vt:variant>
        <vt:i4>4587532</vt:i4>
      </vt:variant>
      <vt:variant>
        <vt:i4>57</vt:i4>
      </vt:variant>
      <vt:variant>
        <vt:i4>0</vt:i4>
      </vt:variant>
      <vt:variant>
        <vt:i4>5</vt:i4>
      </vt:variant>
      <vt:variant>
        <vt:lpwstr>http://toir.inf.ua/about.html</vt:lpwstr>
      </vt:variant>
      <vt:variant>
        <vt:lpwstr/>
      </vt:variant>
      <vt:variant>
        <vt:i4>7995472</vt:i4>
      </vt:variant>
      <vt:variant>
        <vt:i4>54</vt:i4>
      </vt:variant>
      <vt:variant>
        <vt:i4>0</vt:i4>
      </vt:variant>
      <vt:variant>
        <vt:i4>5</vt:i4>
      </vt:variant>
      <vt:variant>
        <vt:lpwstr>http://toir.inf.ua/manual/authors.html</vt:lpwstr>
      </vt:variant>
      <vt:variant>
        <vt:lpwstr>sidorov_va</vt:lpwstr>
      </vt:variant>
      <vt:variant>
        <vt:i4>6881329</vt:i4>
      </vt:variant>
      <vt:variant>
        <vt:i4>51</vt:i4>
      </vt:variant>
      <vt:variant>
        <vt:i4>0</vt:i4>
      </vt:variant>
      <vt:variant>
        <vt:i4>5</vt:i4>
      </vt:variant>
      <vt:variant>
        <vt:lpwstr>http://toir.inf.ua/manual.html</vt:lpwstr>
      </vt:variant>
      <vt:variant>
        <vt:lpwstr>book</vt:lpwstr>
      </vt:variant>
      <vt:variant>
        <vt:i4>7209002</vt:i4>
      </vt:variant>
      <vt:variant>
        <vt:i4>48</vt:i4>
      </vt:variant>
      <vt:variant>
        <vt:i4>0</vt:i4>
      </vt:variant>
      <vt:variant>
        <vt:i4>5</vt:i4>
      </vt:variant>
      <vt:variant>
        <vt:lpwstr>http://www.adastra.ru/products/rukovod/</vt:lpwstr>
      </vt:variant>
      <vt:variant>
        <vt:lpwstr/>
      </vt:variant>
      <vt:variant>
        <vt:i4>1704014</vt:i4>
      </vt:variant>
      <vt:variant>
        <vt:i4>45</vt:i4>
      </vt:variant>
      <vt:variant>
        <vt:i4>0</vt:i4>
      </vt:variant>
      <vt:variant>
        <vt:i4>5</vt:i4>
      </vt:variant>
      <vt:variant>
        <vt:lpwstr>http://ascon.ru/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Боровкова</cp:lastModifiedBy>
  <cp:revision>213</cp:revision>
  <cp:lastPrinted>2017-10-23T01:28:00Z</cp:lastPrinted>
  <dcterms:created xsi:type="dcterms:W3CDTF">2017-02-06T11:33:00Z</dcterms:created>
  <dcterms:modified xsi:type="dcterms:W3CDTF">2017-11-03T00:27:00Z</dcterms:modified>
</cp:coreProperties>
</file>